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4530" w14:textId="77777777" w:rsidR="009F27AB" w:rsidRPr="00BD2619" w:rsidRDefault="009F27AB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3C07F06A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45D84FC6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4227DEE3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723256E9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13D68FDB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6C0AB8A6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1C990E15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3317079D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3423FF34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49A507A3" w14:textId="57CD6010" w:rsidR="006336A9" w:rsidRPr="00BD2619" w:rsidRDefault="009F6AF7" w:rsidP="006336A9">
      <w:pPr>
        <w:ind w:left="-426" w:right="-472"/>
        <w:rPr>
          <w:rFonts w:ascii="Source Sans Pro" w:hAnsi="Source Sans Pro"/>
          <w:b/>
          <w:bCs/>
          <w:sz w:val="72"/>
          <w:szCs w:val="72"/>
        </w:rPr>
      </w:pPr>
      <w:r>
        <w:rPr>
          <w:rFonts w:ascii="Source Sans Pro" w:hAnsi="Source Sans Pro"/>
          <w:b/>
          <w:bCs/>
          <w:sz w:val="72"/>
          <w:szCs w:val="72"/>
        </w:rPr>
        <w:t>Finance Trainee</w:t>
      </w:r>
    </w:p>
    <w:p w14:paraId="7C279351" w14:textId="326EC23B" w:rsidR="00940978" w:rsidRPr="00BD2619" w:rsidRDefault="006336A9" w:rsidP="006336A9">
      <w:pPr>
        <w:ind w:left="-426" w:right="-472"/>
        <w:rPr>
          <w:rFonts w:ascii="Source Sans Pro" w:hAnsi="Source Sans Pro"/>
          <w:b/>
          <w:bCs/>
          <w:sz w:val="56"/>
          <w:szCs w:val="56"/>
        </w:rPr>
      </w:pPr>
      <w:r w:rsidRPr="00BD2619">
        <w:rPr>
          <w:rFonts w:ascii="Source Sans Pro" w:hAnsi="Source Sans Pro"/>
          <w:b/>
          <w:bCs/>
          <w:sz w:val="56"/>
          <w:szCs w:val="56"/>
        </w:rPr>
        <w:t>R</w:t>
      </w:r>
      <w:r w:rsidR="007B4C3D" w:rsidRPr="00BD2619">
        <w:rPr>
          <w:rFonts w:ascii="Source Sans Pro" w:hAnsi="Source Sans Pro"/>
          <w:b/>
          <w:bCs/>
          <w:sz w:val="56"/>
          <w:szCs w:val="56"/>
        </w:rPr>
        <w:t>ole Profile</w:t>
      </w:r>
    </w:p>
    <w:p w14:paraId="3E12E934" w14:textId="77777777" w:rsidR="007B4C3D" w:rsidRPr="00BD2619" w:rsidRDefault="007B4C3D" w:rsidP="007B4C3D">
      <w:pPr>
        <w:ind w:left="-426" w:right="-472"/>
        <w:jc w:val="center"/>
        <w:rPr>
          <w:rFonts w:ascii="Source Sans Pro" w:hAnsi="Source Sans Pro"/>
          <w:b/>
          <w:bCs/>
          <w:sz w:val="72"/>
          <w:szCs w:val="72"/>
        </w:rPr>
      </w:pPr>
    </w:p>
    <w:p w14:paraId="0F8D8EB5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0BA33091" w14:textId="0E8ADF47" w:rsidR="00940978" w:rsidRPr="00BD2619" w:rsidRDefault="00940978">
      <w:pPr>
        <w:spacing w:after="160" w:line="259" w:lineRule="auto"/>
        <w:rPr>
          <w:rFonts w:ascii="Source Sans Pro" w:hAnsi="Source Sans Pro"/>
          <w:sz w:val="22"/>
          <w:szCs w:val="22"/>
        </w:rPr>
      </w:pPr>
      <w:r w:rsidRPr="00BD2619">
        <w:rPr>
          <w:rFonts w:ascii="Source Sans Pro" w:hAnsi="Source Sans Pro"/>
          <w:sz w:val="22"/>
          <w:szCs w:val="22"/>
        </w:rPr>
        <w:br w:type="page"/>
      </w:r>
    </w:p>
    <w:p w14:paraId="00A46DE7" w14:textId="77777777" w:rsidR="00940978" w:rsidRPr="00BD2619" w:rsidRDefault="0094097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1981"/>
        <w:gridCol w:w="8221"/>
      </w:tblGrid>
      <w:tr w:rsidR="00BD2619" w:rsidRPr="00BD2619" w14:paraId="165F8B9B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16AFB735" w14:textId="5E84DDB4" w:rsidR="00AB1B68" w:rsidRPr="00BD2619" w:rsidRDefault="007444DA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Role</w:t>
            </w:r>
            <w:r w:rsidR="00C469D4" w:rsidRPr="00BD2619">
              <w:rPr>
                <w:rFonts w:ascii="Source Sans Pro" w:hAnsi="Source Sans Pro"/>
                <w:sz w:val="22"/>
                <w:szCs w:val="22"/>
              </w:rPr>
              <w:t xml:space="preserve"> Title</w:t>
            </w:r>
          </w:p>
        </w:tc>
        <w:tc>
          <w:tcPr>
            <w:tcW w:w="8221" w:type="dxa"/>
          </w:tcPr>
          <w:p w14:paraId="6E14286B" w14:textId="39F67B96" w:rsidR="00AB1B68" w:rsidRPr="009F6AF7" w:rsidRDefault="009F6AF7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9F6AF7">
              <w:rPr>
                <w:rFonts w:ascii="Source Sans Pro" w:hAnsi="Source Sans Pro"/>
                <w:sz w:val="22"/>
                <w:szCs w:val="22"/>
              </w:rPr>
              <w:t>Finance Trainee</w:t>
            </w:r>
          </w:p>
        </w:tc>
      </w:tr>
      <w:tr w:rsidR="00BD2619" w:rsidRPr="00BD2619" w14:paraId="51D4DDF3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6A7B812A" w14:textId="4724B420" w:rsidR="00AB1B68" w:rsidRPr="00BD2619" w:rsidRDefault="00C469D4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Department</w:t>
            </w:r>
          </w:p>
        </w:tc>
        <w:tc>
          <w:tcPr>
            <w:tcW w:w="8221" w:type="dxa"/>
          </w:tcPr>
          <w:p w14:paraId="1F170984" w14:textId="6CAE8F98" w:rsidR="00AB1B68" w:rsidRPr="009F6AF7" w:rsidRDefault="009F6AF7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9F6AF7">
              <w:rPr>
                <w:rFonts w:ascii="Source Sans Pro" w:hAnsi="Source Sans Pro"/>
                <w:sz w:val="22"/>
                <w:szCs w:val="22"/>
              </w:rPr>
              <w:t>Finance</w:t>
            </w:r>
          </w:p>
        </w:tc>
      </w:tr>
      <w:tr w:rsidR="00BD2619" w:rsidRPr="00BD2619" w14:paraId="7BC85DB6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6E539AAD" w14:textId="06504911" w:rsidR="00AB1B68" w:rsidRPr="00BD2619" w:rsidRDefault="00C469D4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Reports to</w:t>
            </w:r>
          </w:p>
        </w:tc>
        <w:tc>
          <w:tcPr>
            <w:tcW w:w="8221" w:type="dxa"/>
          </w:tcPr>
          <w:p w14:paraId="1861D22A" w14:textId="3B916FAE" w:rsidR="00AB1B68" w:rsidRPr="009F6AF7" w:rsidRDefault="009F6AF7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9F6AF7">
              <w:rPr>
                <w:rFonts w:ascii="Source Sans Pro" w:hAnsi="Source Sans Pro"/>
                <w:sz w:val="22"/>
                <w:szCs w:val="22"/>
              </w:rPr>
              <w:t>Finance Manager</w:t>
            </w:r>
          </w:p>
        </w:tc>
      </w:tr>
      <w:tr w:rsidR="00BD2619" w:rsidRPr="00BD2619" w14:paraId="185AFFCA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50C001C2" w14:textId="0EB0A0F0" w:rsidR="00AB1B68" w:rsidRPr="00BD2619" w:rsidRDefault="00C469D4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Location</w:t>
            </w:r>
          </w:p>
        </w:tc>
        <w:tc>
          <w:tcPr>
            <w:tcW w:w="8221" w:type="dxa"/>
          </w:tcPr>
          <w:p w14:paraId="71104604" w14:textId="3EE2103B" w:rsidR="00AB1B68" w:rsidRPr="009F6AF7" w:rsidRDefault="006D4ED4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9F6AF7">
              <w:rPr>
                <w:rFonts w:ascii="Source Sans Pro" w:hAnsi="Source Sans Pro"/>
                <w:sz w:val="22"/>
                <w:szCs w:val="22"/>
              </w:rPr>
              <w:t xml:space="preserve">Office based </w:t>
            </w:r>
          </w:p>
        </w:tc>
      </w:tr>
      <w:tr w:rsidR="00BD2619" w:rsidRPr="00BD2619" w14:paraId="1FA79086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7613B76E" w14:textId="5AE917A1" w:rsidR="00AB1B68" w:rsidRPr="00BD2619" w:rsidRDefault="00C469D4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Hours/week</w:t>
            </w:r>
          </w:p>
        </w:tc>
        <w:tc>
          <w:tcPr>
            <w:tcW w:w="8221" w:type="dxa"/>
          </w:tcPr>
          <w:p w14:paraId="6D70E900" w14:textId="7AB125D7" w:rsidR="00AB1B68" w:rsidRPr="009F6AF7" w:rsidRDefault="00C469D4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9F6AF7">
              <w:rPr>
                <w:rFonts w:ascii="Source Sans Pro" w:hAnsi="Source Sans Pro"/>
                <w:sz w:val="22"/>
                <w:szCs w:val="22"/>
              </w:rPr>
              <w:t>Full time (35 hours/week</w:t>
            </w:r>
            <w:r w:rsidR="009F6AF7" w:rsidRPr="009F6AF7">
              <w:rPr>
                <w:rFonts w:ascii="Source Sans Pro" w:hAnsi="Source Sans Pro"/>
                <w:sz w:val="22"/>
                <w:szCs w:val="22"/>
              </w:rPr>
              <w:t>)</w:t>
            </w:r>
          </w:p>
        </w:tc>
      </w:tr>
      <w:tr w:rsidR="00BD2619" w:rsidRPr="00BD2619" w14:paraId="676007B1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7A603154" w14:textId="4318D258" w:rsidR="00AB1B68" w:rsidRPr="00BD2619" w:rsidRDefault="00C469D4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 xml:space="preserve">Status </w:t>
            </w:r>
          </w:p>
        </w:tc>
        <w:tc>
          <w:tcPr>
            <w:tcW w:w="8221" w:type="dxa"/>
          </w:tcPr>
          <w:p w14:paraId="57515CC0" w14:textId="7905A45C" w:rsidR="00AB1B68" w:rsidRPr="009F6AF7" w:rsidRDefault="00C469D4" w:rsidP="009F27AB">
            <w:pPr>
              <w:ind w:right="-472"/>
              <w:rPr>
                <w:rFonts w:ascii="Source Sans Pro" w:hAnsi="Source Sans Pro"/>
                <w:sz w:val="22"/>
                <w:szCs w:val="22"/>
              </w:rPr>
            </w:pPr>
            <w:r w:rsidRPr="009F6AF7">
              <w:rPr>
                <w:rFonts w:ascii="Source Sans Pro" w:hAnsi="Source Sans Pro"/>
                <w:sz w:val="22"/>
                <w:szCs w:val="22"/>
              </w:rPr>
              <w:t>Permanent</w:t>
            </w:r>
            <w:r w:rsidR="00BD0E5E" w:rsidRPr="009F6AF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  <w:tr w:rsidR="00BD2619" w:rsidRPr="00BD2619" w14:paraId="5A102301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6A13F840" w14:textId="77D70FFD" w:rsidR="00AB1B68" w:rsidRPr="00BD2619" w:rsidRDefault="007444DA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 xml:space="preserve">Role </w:t>
            </w:r>
            <w:r w:rsidR="00627519" w:rsidRPr="00BD2619">
              <w:rPr>
                <w:rFonts w:ascii="Source Sans Pro" w:hAnsi="Source Sans Pro"/>
                <w:sz w:val="22"/>
                <w:szCs w:val="22"/>
              </w:rPr>
              <w:t>p</w:t>
            </w:r>
            <w:r w:rsidRPr="00BD2619">
              <w:rPr>
                <w:rFonts w:ascii="Source Sans Pro" w:hAnsi="Source Sans Pro"/>
                <w:sz w:val="22"/>
                <w:szCs w:val="22"/>
              </w:rPr>
              <w:t>urpose</w:t>
            </w:r>
          </w:p>
        </w:tc>
        <w:tc>
          <w:tcPr>
            <w:tcW w:w="8221" w:type="dxa"/>
          </w:tcPr>
          <w:p w14:paraId="66618069" w14:textId="7DED6917" w:rsidR="00A351F2" w:rsidRDefault="00435AAC" w:rsidP="00435AAC">
            <w:pPr>
              <w:ind w:right="181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T</w:t>
            </w:r>
            <w:r w:rsidRPr="00435AAC">
              <w:rPr>
                <w:rFonts w:ascii="Source Sans Pro" w:hAnsi="Source Sans Pro"/>
                <w:sz w:val="22"/>
                <w:szCs w:val="22"/>
              </w:rPr>
              <w:t xml:space="preserve">o support the finance </w:t>
            </w:r>
            <w:r>
              <w:rPr>
                <w:rFonts w:ascii="Source Sans Pro" w:hAnsi="Source Sans Pro"/>
                <w:sz w:val="22"/>
                <w:szCs w:val="22"/>
              </w:rPr>
              <w:t>team</w:t>
            </w:r>
            <w:r w:rsidRPr="00435AAC">
              <w:rPr>
                <w:rFonts w:ascii="Source Sans Pro" w:hAnsi="Source Sans Pro"/>
                <w:sz w:val="22"/>
                <w:szCs w:val="22"/>
              </w:rPr>
              <w:t xml:space="preserve"> by providing valuable assistance with a variety of financial tasks and processes</w:t>
            </w:r>
            <w:r w:rsidR="0069662D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A351F2" w:rsidRPr="00157127">
              <w:rPr>
                <w:rFonts w:ascii="Source Sans Pro" w:hAnsi="Source Sans Pro"/>
                <w:sz w:val="22"/>
                <w:szCs w:val="22"/>
              </w:rPr>
              <w:t xml:space="preserve">including credit control, reconciliation, and financial reporting. </w:t>
            </w:r>
          </w:p>
          <w:p w14:paraId="05BED32E" w14:textId="5AC515BA" w:rsidR="00435AAC" w:rsidRDefault="00435AAC" w:rsidP="00435AAC">
            <w:pPr>
              <w:ind w:right="181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35AAC">
              <w:rPr>
                <w:rFonts w:ascii="Source Sans Pro" w:hAnsi="Source Sans Pro"/>
                <w:sz w:val="22"/>
                <w:szCs w:val="22"/>
              </w:rPr>
              <w:t xml:space="preserve">The role supports the team in maintaining accurate financial records, ensuring smooth operations, and contributing to the overall financial health of the organisation. </w:t>
            </w:r>
          </w:p>
          <w:p w14:paraId="1B279F1F" w14:textId="04E2420D" w:rsidR="00435AAC" w:rsidRPr="009F6AF7" w:rsidRDefault="00435AAC" w:rsidP="00435AAC">
            <w:pPr>
              <w:ind w:right="181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213A1D" w:rsidRPr="00BD2619" w14:paraId="609DFCF7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24E02AD4" w14:textId="20F91951" w:rsidR="00213A1D" w:rsidRPr="00BD2619" w:rsidRDefault="00213A1D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Line management</w:t>
            </w:r>
            <w:r w:rsidR="0023137F">
              <w:rPr>
                <w:rFonts w:ascii="Source Sans Pro" w:hAnsi="Source Sans Pro"/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6D7D1F2" w14:textId="1F3B2E90" w:rsidR="00213A1D" w:rsidRPr="009F6AF7" w:rsidRDefault="00435AAC" w:rsidP="00435AAC">
            <w:pPr>
              <w:ind w:right="181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None</w:t>
            </w:r>
          </w:p>
        </w:tc>
      </w:tr>
      <w:tr w:rsidR="00BD2619" w:rsidRPr="00BD2619" w14:paraId="26DAD1F6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381BC6CA" w14:textId="260D3B6E" w:rsidR="00AB1B68" w:rsidRPr="00BD2619" w:rsidRDefault="00627519" w:rsidP="00BA19A3">
            <w:pPr>
              <w:ind w:right="-472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Key areas of responsibility</w:t>
            </w:r>
          </w:p>
        </w:tc>
        <w:tc>
          <w:tcPr>
            <w:tcW w:w="8221" w:type="dxa"/>
          </w:tcPr>
          <w:p w14:paraId="4BB6CF0E" w14:textId="77777777" w:rsidR="0069662D" w:rsidRDefault="0069662D" w:rsidP="00435AAC">
            <w:pPr>
              <w:pStyle w:val="ListParagraph"/>
              <w:numPr>
                <w:ilvl w:val="0"/>
                <w:numId w:val="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Financial processing</w:t>
            </w:r>
          </w:p>
          <w:p w14:paraId="3CC4BEFB" w14:textId="17AA2F3B" w:rsidR="0029145C" w:rsidRPr="009F6AF7" w:rsidRDefault="0069662D" w:rsidP="00435AAC">
            <w:pPr>
              <w:pStyle w:val="ListParagraph"/>
              <w:numPr>
                <w:ilvl w:val="0"/>
                <w:numId w:val="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Credit control</w:t>
            </w:r>
            <w:r w:rsidR="00233138" w:rsidRPr="009F6AF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09ADFF1" w14:textId="04260B78" w:rsidR="00233138" w:rsidRPr="009F6AF7" w:rsidRDefault="0069662D" w:rsidP="00435AAC">
            <w:pPr>
              <w:pStyle w:val="ListParagraph"/>
              <w:numPr>
                <w:ilvl w:val="0"/>
                <w:numId w:val="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Reconciliation</w:t>
            </w:r>
          </w:p>
          <w:p w14:paraId="2A944D25" w14:textId="4292A2C1" w:rsidR="00233138" w:rsidRPr="009F6AF7" w:rsidRDefault="0069662D" w:rsidP="00435AAC">
            <w:pPr>
              <w:pStyle w:val="ListParagraph"/>
              <w:numPr>
                <w:ilvl w:val="0"/>
                <w:numId w:val="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Reporting &amp; financial administration</w:t>
            </w:r>
          </w:p>
          <w:p w14:paraId="3563791B" w14:textId="0E7AADBE" w:rsidR="00233138" w:rsidRDefault="0069662D" w:rsidP="00435AAC">
            <w:pPr>
              <w:pStyle w:val="ListParagraph"/>
              <w:numPr>
                <w:ilvl w:val="0"/>
                <w:numId w:val="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General finance &amp; administrative support</w:t>
            </w:r>
          </w:p>
          <w:p w14:paraId="7811DC33" w14:textId="0DB216EC" w:rsidR="00217570" w:rsidRPr="009F6AF7" w:rsidRDefault="00217570" w:rsidP="00435AAC">
            <w:pPr>
              <w:pStyle w:val="ListParagraph"/>
              <w:numPr>
                <w:ilvl w:val="0"/>
                <w:numId w:val="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Personal development</w:t>
            </w:r>
          </w:p>
          <w:p w14:paraId="1CA5FCAA" w14:textId="26B9C351" w:rsidR="00233138" w:rsidRPr="00217570" w:rsidRDefault="00233138" w:rsidP="0021757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BD2619" w:rsidRPr="00BD2619" w14:paraId="00285020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32097069" w14:textId="2F8B0873" w:rsidR="00B43A3C" w:rsidRPr="00BD2619" w:rsidRDefault="00B43A3C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Key</w:t>
            </w:r>
            <w:r w:rsidR="00BA19A3" w:rsidRPr="00BD2619">
              <w:rPr>
                <w:rFonts w:ascii="Source Sans Pro" w:hAnsi="Source Sans Pro"/>
                <w:sz w:val="22"/>
                <w:szCs w:val="22"/>
              </w:rPr>
              <w:t xml:space="preserve"> stakeholders</w:t>
            </w:r>
          </w:p>
        </w:tc>
        <w:tc>
          <w:tcPr>
            <w:tcW w:w="8221" w:type="dxa"/>
          </w:tcPr>
          <w:p w14:paraId="2A14ACAA" w14:textId="58E7A240" w:rsidR="00233138" w:rsidRPr="009F6AF7" w:rsidRDefault="00E607B1" w:rsidP="005E279E">
            <w:pPr>
              <w:pStyle w:val="ListParagraph"/>
              <w:numPr>
                <w:ilvl w:val="0"/>
                <w:numId w:val="7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Finance team </w:t>
            </w:r>
          </w:p>
          <w:p w14:paraId="1220F905" w14:textId="4FCB4FED" w:rsidR="00233138" w:rsidRPr="009F6AF7" w:rsidRDefault="00E607B1" w:rsidP="005E279E">
            <w:pPr>
              <w:pStyle w:val="ListParagraph"/>
              <w:numPr>
                <w:ilvl w:val="0"/>
                <w:numId w:val="7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IT team</w:t>
            </w:r>
            <w:r w:rsidR="00233138" w:rsidRPr="009F6AF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B96D675" w14:textId="055F6F39" w:rsidR="00233138" w:rsidRPr="009F6AF7" w:rsidRDefault="00E607B1" w:rsidP="005E279E">
            <w:pPr>
              <w:pStyle w:val="ListParagraph"/>
              <w:numPr>
                <w:ilvl w:val="0"/>
                <w:numId w:val="7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Members</w:t>
            </w:r>
          </w:p>
          <w:p w14:paraId="2F2A2DB5" w14:textId="77777777" w:rsidR="00FE2B90" w:rsidRPr="009F6AF7" w:rsidRDefault="00FE2B90" w:rsidP="00233138">
            <w:pPr>
              <w:pStyle w:val="ListParagraph"/>
              <w:ind w:left="360"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BD2619" w:rsidRPr="00BD2619" w14:paraId="2F82672E" w14:textId="77777777" w:rsidTr="00357BAC">
        <w:tc>
          <w:tcPr>
            <w:tcW w:w="1981" w:type="dxa"/>
            <w:shd w:val="clear" w:color="auto" w:fill="D9D9D9" w:themeFill="background1" w:themeFillShade="D9"/>
          </w:tcPr>
          <w:p w14:paraId="299843E6" w14:textId="77777777" w:rsidR="0029145C" w:rsidRPr="00BD2619" w:rsidRDefault="0029145C" w:rsidP="00BA19A3">
            <w:pPr>
              <w:ind w:right="-472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Key performance indicators</w:t>
            </w:r>
          </w:p>
          <w:p w14:paraId="0FBDA339" w14:textId="77777777" w:rsidR="0029145C" w:rsidRPr="00BD2619" w:rsidRDefault="0029145C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1166D2D4" w14:textId="77777777" w:rsidR="0029145C" w:rsidRPr="00BD2619" w:rsidRDefault="0029145C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3266A5AD" w14:textId="7C8166F1" w:rsidR="0029145C" w:rsidRPr="00BD2619" w:rsidRDefault="0029145C" w:rsidP="005E279E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0F240B4" w14:textId="037D382A" w:rsidR="00C3473C" w:rsidRPr="009F6AF7" w:rsidRDefault="0002474D" w:rsidP="004B7A69">
            <w:pPr>
              <w:pStyle w:val="ListParagraph"/>
              <w:numPr>
                <w:ilvl w:val="0"/>
                <w:numId w:val="6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Accurate &amp; timely production of all tasks</w:t>
            </w:r>
            <w:r w:rsidR="00233138" w:rsidRPr="009F6AF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5DFEF827" w14:textId="7237123B" w:rsidR="0027274D" w:rsidRDefault="0027274D" w:rsidP="004B7A69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color w:val="auto"/>
                <w:sz w:val="22"/>
              </w:rPr>
              <w:t>Adheres to departmental and o</w:t>
            </w:r>
            <w:r w:rsidRPr="00B60E9C">
              <w:rPr>
                <w:rFonts w:asciiTheme="minorHAnsi" w:eastAsia="Calibri" w:hAnsiTheme="minorHAnsi"/>
                <w:color w:val="auto"/>
                <w:sz w:val="22"/>
              </w:rPr>
              <w:t>rganisational process</w:t>
            </w:r>
            <w:r>
              <w:rPr>
                <w:rFonts w:asciiTheme="minorHAnsi" w:eastAsia="Calibri" w:hAnsiTheme="minorHAnsi"/>
                <w:color w:val="auto"/>
                <w:sz w:val="22"/>
              </w:rPr>
              <w:t>es</w:t>
            </w:r>
            <w:r w:rsidRPr="00B60E9C">
              <w:rPr>
                <w:rFonts w:asciiTheme="minorHAnsi" w:eastAsia="Calibri" w:hAnsiTheme="minorHAnsi"/>
                <w:color w:val="auto"/>
                <w:sz w:val="22"/>
              </w:rPr>
              <w:t xml:space="preserve"> and procedures to ensure member expectations and agreed service level agreements are met</w:t>
            </w:r>
            <w:r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  <w:p w14:paraId="328496BC" w14:textId="2AF5DEEF" w:rsidR="00CC7FCC" w:rsidRDefault="00CC7FCC" w:rsidP="004B7A69">
            <w:pPr>
              <w:pStyle w:val="ListParagraph"/>
              <w:numPr>
                <w:ilvl w:val="0"/>
                <w:numId w:val="6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Prompt resolution of queries</w:t>
            </w:r>
          </w:p>
          <w:p w14:paraId="3F3AEB2D" w14:textId="28D02E17" w:rsidR="00CC7FCC" w:rsidRPr="00CC7FCC" w:rsidRDefault="00CC7FCC" w:rsidP="004B7A69">
            <w:pPr>
              <w:pStyle w:val="ListParagraph"/>
              <w:numPr>
                <w:ilvl w:val="0"/>
                <w:numId w:val="6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C7FCC">
              <w:rPr>
                <w:rFonts w:ascii="Source Sans Pro" w:hAnsi="Source Sans Pro"/>
                <w:sz w:val="22"/>
                <w:szCs w:val="22"/>
              </w:rPr>
              <w:t xml:space="preserve">Prompt escalation of issues to </w:t>
            </w:r>
            <w:r>
              <w:rPr>
                <w:rFonts w:ascii="Source Sans Pro" w:hAnsi="Source Sans Pro"/>
                <w:sz w:val="22"/>
                <w:szCs w:val="22"/>
              </w:rPr>
              <w:t>manager</w:t>
            </w:r>
          </w:p>
          <w:p w14:paraId="525CFE74" w14:textId="77777777" w:rsidR="00CC7FCC" w:rsidRPr="00CC7FCC" w:rsidRDefault="00CC7FCC" w:rsidP="004B7A69">
            <w:pPr>
              <w:pStyle w:val="ListParagraph"/>
              <w:numPr>
                <w:ilvl w:val="0"/>
                <w:numId w:val="6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C7FCC">
              <w:rPr>
                <w:rFonts w:ascii="Source Sans Pro" w:hAnsi="Source Sans Pro"/>
                <w:sz w:val="22"/>
                <w:szCs w:val="22"/>
              </w:rPr>
              <w:t>All work is carried out with the utmost of confidentiality</w:t>
            </w:r>
          </w:p>
          <w:p w14:paraId="549A9190" w14:textId="285C8864" w:rsidR="00CC7FCC" w:rsidRPr="00CC7FCC" w:rsidRDefault="00CC7FCC" w:rsidP="004B7A69">
            <w:pPr>
              <w:pStyle w:val="ListParagraph"/>
              <w:numPr>
                <w:ilvl w:val="0"/>
                <w:numId w:val="6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C7FCC">
              <w:rPr>
                <w:rFonts w:ascii="Source Sans Pro" w:hAnsi="Source Sans Pro"/>
                <w:sz w:val="22"/>
                <w:szCs w:val="22"/>
              </w:rPr>
              <w:t xml:space="preserve">Positive feedback 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from team members and members </w:t>
            </w:r>
          </w:p>
          <w:p w14:paraId="48CF30F5" w14:textId="16176DF7" w:rsidR="00CC7FCC" w:rsidRPr="00CC7FCC" w:rsidRDefault="00CC7FCC" w:rsidP="004B7A69">
            <w:pPr>
              <w:pStyle w:val="ListParagraph"/>
              <w:numPr>
                <w:ilvl w:val="0"/>
                <w:numId w:val="6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C7FCC">
              <w:rPr>
                <w:rFonts w:ascii="Source Sans Pro" w:hAnsi="Source Sans Pro"/>
                <w:sz w:val="22"/>
                <w:szCs w:val="22"/>
              </w:rPr>
              <w:t xml:space="preserve">Compliance with 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legal </w:t>
            </w:r>
            <w:r w:rsidRPr="00CC7FCC">
              <w:rPr>
                <w:rFonts w:ascii="Source Sans Pro" w:hAnsi="Source Sans Pro"/>
                <w:sz w:val="22"/>
                <w:szCs w:val="22"/>
              </w:rPr>
              <w:t>Financial and Data Protection Regulations</w:t>
            </w:r>
          </w:p>
          <w:p w14:paraId="085FA882" w14:textId="77777777" w:rsidR="0029145C" w:rsidRDefault="00CC7FCC" w:rsidP="004B7A69">
            <w:pPr>
              <w:pStyle w:val="ListParagraph"/>
              <w:numPr>
                <w:ilvl w:val="0"/>
                <w:numId w:val="6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CC7FCC">
              <w:rPr>
                <w:rFonts w:ascii="Source Sans Pro" w:hAnsi="Source Sans Pro"/>
                <w:sz w:val="22"/>
                <w:szCs w:val="22"/>
              </w:rPr>
              <w:t>Role models our organisational values (Collaboration, Integrity, Innovation &amp; Influence)</w:t>
            </w:r>
          </w:p>
          <w:p w14:paraId="26EEBAD6" w14:textId="73688A29" w:rsidR="00CC7FCC" w:rsidRPr="00CC7FCC" w:rsidRDefault="00CC7FCC" w:rsidP="00CC7FCC">
            <w:pPr>
              <w:pStyle w:val="ListParagraph"/>
              <w:ind w:left="360"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4E230A2C" w14:textId="77777777" w:rsidR="00AB1B68" w:rsidRPr="00BD2619" w:rsidRDefault="00AB1B68" w:rsidP="005E279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46E901C2" w14:textId="77777777" w:rsidR="0005788A" w:rsidRPr="00BD2619" w:rsidRDefault="0005788A" w:rsidP="005E279E">
      <w:pPr>
        <w:spacing w:after="160" w:line="259" w:lineRule="auto"/>
        <w:jc w:val="both"/>
        <w:rPr>
          <w:rFonts w:ascii="Source Sans Pro" w:eastAsiaTheme="majorEastAsia" w:hAnsi="Source Sans Pro" w:cstheme="majorBidi"/>
          <w:b/>
          <w:sz w:val="22"/>
          <w:szCs w:val="22"/>
        </w:rPr>
      </w:pPr>
      <w:r w:rsidRPr="00BD2619">
        <w:rPr>
          <w:rFonts w:ascii="Source Sans Pro" w:hAnsi="Source Sans Pro"/>
          <w:b/>
          <w:sz w:val="22"/>
          <w:szCs w:val="22"/>
        </w:rPr>
        <w:br w:type="page"/>
      </w:r>
    </w:p>
    <w:p w14:paraId="5844E4E4" w14:textId="77777777" w:rsidR="00B54FAE" w:rsidRPr="00BD2619" w:rsidRDefault="00B54FAE" w:rsidP="00B54FAE">
      <w:pPr>
        <w:pStyle w:val="Heading2"/>
        <w:spacing w:before="120"/>
        <w:ind w:left="-426" w:right="-472"/>
        <w:jc w:val="both"/>
        <w:rPr>
          <w:rFonts w:ascii="Source Sans Pro" w:hAnsi="Source Sans Pro"/>
          <w:b/>
          <w:color w:val="auto"/>
          <w:sz w:val="24"/>
          <w:szCs w:val="24"/>
        </w:rPr>
      </w:pPr>
      <w:r w:rsidRPr="00BD2619">
        <w:rPr>
          <w:rFonts w:ascii="Source Sans Pro" w:hAnsi="Source Sans Pro"/>
          <w:b/>
          <w:color w:val="auto"/>
          <w:sz w:val="24"/>
          <w:szCs w:val="24"/>
        </w:rPr>
        <w:lastRenderedPageBreak/>
        <w:t>HTA Core Purpose</w:t>
      </w:r>
    </w:p>
    <w:p w14:paraId="660DD67E" w14:textId="77777777" w:rsidR="00B54FAE" w:rsidRPr="00BD2619" w:rsidRDefault="00B54FAE" w:rsidP="00B54FAE">
      <w:pPr>
        <w:ind w:left="-426" w:right="-472"/>
        <w:jc w:val="both"/>
        <w:rPr>
          <w:rFonts w:ascii="Source Sans Pro" w:hAnsi="Source Sans Pro"/>
          <w:sz w:val="22"/>
          <w:szCs w:val="22"/>
        </w:rPr>
      </w:pPr>
      <w:r w:rsidRPr="00BD2619">
        <w:rPr>
          <w:rFonts w:ascii="Source Sans Pro" w:hAnsi="Source Sans Pro"/>
          <w:sz w:val="22"/>
          <w:szCs w:val="22"/>
        </w:rPr>
        <w:t>We help our members to flourish.</w:t>
      </w:r>
    </w:p>
    <w:p w14:paraId="3BEA8D8B" w14:textId="77777777" w:rsidR="00B54FAE" w:rsidRPr="00BD2619" w:rsidRDefault="00B54FAE" w:rsidP="00B54FA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3044EB4F" w14:textId="77777777" w:rsidR="00B54FAE" w:rsidRPr="00BD2619" w:rsidRDefault="00B54FAE" w:rsidP="00B54FAE">
      <w:pPr>
        <w:pStyle w:val="Heading2"/>
        <w:spacing w:before="120"/>
        <w:ind w:left="-426" w:right="-472"/>
        <w:jc w:val="both"/>
        <w:rPr>
          <w:rFonts w:ascii="Source Sans Pro" w:hAnsi="Source Sans Pro"/>
          <w:b/>
          <w:color w:val="auto"/>
          <w:sz w:val="24"/>
          <w:szCs w:val="24"/>
        </w:rPr>
      </w:pPr>
      <w:r w:rsidRPr="00BD2619">
        <w:rPr>
          <w:rFonts w:ascii="Source Sans Pro" w:hAnsi="Source Sans Pro"/>
          <w:b/>
          <w:color w:val="auto"/>
          <w:sz w:val="24"/>
          <w:szCs w:val="24"/>
        </w:rPr>
        <w:t>HTA Mission Statement</w:t>
      </w:r>
    </w:p>
    <w:p w14:paraId="5F03F90F" w14:textId="77777777" w:rsidR="00B54FAE" w:rsidRPr="00BD2619" w:rsidRDefault="00B54FAE" w:rsidP="00B54FAE">
      <w:pPr>
        <w:ind w:left="-426" w:right="-472"/>
        <w:jc w:val="both"/>
        <w:rPr>
          <w:rFonts w:ascii="Source Sans Pro" w:hAnsi="Source Sans Pro"/>
          <w:sz w:val="22"/>
          <w:szCs w:val="22"/>
        </w:rPr>
      </w:pPr>
      <w:r w:rsidRPr="00BD2619">
        <w:rPr>
          <w:rFonts w:ascii="Source Sans Pro" w:hAnsi="Source Sans Pro"/>
          <w:sz w:val="22"/>
          <w:szCs w:val="22"/>
        </w:rPr>
        <w:t>On behalf of our members we promote, support and nurture our industry to ensure a robust and sustainable future. Our aim is to recruit and retain people with the behaviours that support our mission and who will grow with us and achieve more.</w:t>
      </w:r>
    </w:p>
    <w:p w14:paraId="3676999A" w14:textId="77777777" w:rsidR="00B54FAE" w:rsidRPr="00BD2619" w:rsidRDefault="00B54FAE" w:rsidP="00B54FAE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09B45227" w14:textId="2F2E9B19" w:rsidR="00BD2619" w:rsidRDefault="00B54FAE" w:rsidP="00BD2619">
      <w:pPr>
        <w:pStyle w:val="Heading2"/>
        <w:spacing w:before="120"/>
        <w:ind w:left="-426" w:right="-472"/>
        <w:jc w:val="both"/>
        <w:rPr>
          <w:rFonts w:ascii="Source Sans Pro" w:hAnsi="Source Sans Pro"/>
          <w:b/>
          <w:color w:val="auto"/>
          <w:sz w:val="24"/>
          <w:szCs w:val="24"/>
        </w:rPr>
      </w:pPr>
      <w:r w:rsidRPr="00BD2619">
        <w:rPr>
          <w:rFonts w:ascii="Source Sans Pro" w:hAnsi="Source Sans Pro"/>
          <w:b/>
          <w:color w:val="auto"/>
          <w:sz w:val="24"/>
          <w:szCs w:val="24"/>
        </w:rPr>
        <w:t>Our Values</w:t>
      </w:r>
    </w:p>
    <w:p w14:paraId="2003FCB5" w14:textId="477D0E74" w:rsidR="00BD2619" w:rsidRDefault="00BD2619" w:rsidP="00BD2619">
      <w:pPr>
        <w:ind w:left="-426" w:right="-472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Our culture is centred on our </w:t>
      </w:r>
      <w:r w:rsidR="00700EA0">
        <w:rPr>
          <w:rFonts w:ascii="Source Sans Pro" w:hAnsi="Source Sans Pro"/>
          <w:sz w:val="22"/>
          <w:szCs w:val="22"/>
        </w:rPr>
        <w:t xml:space="preserve">4 </w:t>
      </w:r>
      <w:r>
        <w:rPr>
          <w:rFonts w:ascii="Source Sans Pro" w:hAnsi="Source Sans Pro"/>
          <w:sz w:val="22"/>
          <w:szCs w:val="22"/>
        </w:rPr>
        <w:t>organisational values</w:t>
      </w:r>
      <w:r w:rsidR="00335A2F">
        <w:rPr>
          <w:rFonts w:ascii="Source Sans Pro" w:hAnsi="Source Sans Pro"/>
          <w:sz w:val="22"/>
          <w:szCs w:val="22"/>
        </w:rPr>
        <w:t>. T</w:t>
      </w:r>
      <w:r w:rsidR="00700EA0">
        <w:rPr>
          <w:rFonts w:ascii="Source Sans Pro" w:hAnsi="Source Sans Pro"/>
          <w:sz w:val="22"/>
          <w:szCs w:val="22"/>
        </w:rPr>
        <w:t>hey underpin everything we do at the HTA.</w:t>
      </w:r>
    </w:p>
    <w:p w14:paraId="5E04084E" w14:textId="77777777" w:rsidR="00700EA0" w:rsidRDefault="00700EA0" w:rsidP="00BD2619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1555"/>
        <w:gridCol w:w="8647"/>
      </w:tblGrid>
      <w:tr w:rsidR="00E450F1" w14:paraId="1472C910" w14:textId="77777777" w:rsidTr="009B7D50">
        <w:tc>
          <w:tcPr>
            <w:tcW w:w="1555" w:type="dxa"/>
            <w:shd w:val="clear" w:color="auto" w:fill="92D050"/>
          </w:tcPr>
          <w:p w14:paraId="208AD6B4" w14:textId="6B04E734" w:rsidR="00E450F1" w:rsidRDefault="00E450F1" w:rsidP="00BD2619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Collaboration</w:t>
            </w:r>
          </w:p>
        </w:tc>
        <w:tc>
          <w:tcPr>
            <w:tcW w:w="8647" w:type="dxa"/>
          </w:tcPr>
          <w:p w14:paraId="1C2270D1" w14:textId="77777777" w:rsidR="009B7D50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Approachable, responsive and helpful, nothing is too much trouble.  Enthusiastic, </w:t>
            </w:r>
          </w:p>
          <w:p w14:paraId="63C4224E" w14:textId="46C2040E" w:rsidR="00E450F1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BD2619">
              <w:rPr>
                <w:rFonts w:ascii="Source Sans Pro" w:hAnsi="Source Sans Pro"/>
                <w:sz w:val="22"/>
                <w:szCs w:val="22"/>
                <w:lang w:eastAsia="en-US"/>
              </w:rPr>
              <w:t>self-motivated and confident with a ‘can do’ attitude</w:t>
            </w:r>
            <w:r>
              <w:rPr>
                <w:rFonts w:ascii="Source Sans Pro" w:hAnsi="Source Sans Pro"/>
                <w:sz w:val="22"/>
                <w:szCs w:val="22"/>
                <w:lang w:eastAsia="en-US"/>
              </w:rPr>
              <w:t>.</w:t>
            </w:r>
          </w:p>
          <w:p w14:paraId="095B73B6" w14:textId="49FF859F" w:rsidR="00D01F98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87BCB" w14:paraId="4697D753" w14:textId="77777777" w:rsidTr="009B7D50">
        <w:tc>
          <w:tcPr>
            <w:tcW w:w="1555" w:type="dxa"/>
            <w:shd w:val="clear" w:color="auto" w:fill="92D050"/>
          </w:tcPr>
          <w:p w14:paraId="1E9020BA" w14:textId="2F6EE7FE" w:rsidR="00A87BCB" w:rsidRDefault="00A87BCB" w:rsidP="00BD2619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Integrity</w:t>
            </w:r>
          </w:p>
        </w:tc>
        <w:tc>
          <w:tcPr>
            <w:tcW w:w="8647" w:type="dxa"/>
          </w:tcPr>
          <w:p w14:paraId="65981DD1" w14:textId="77777777" w:rsidR="00F661FD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BD2619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Demonstrate honesty, trust, openness and respect when liaising with people.  </w:t>
            </w:r>
          </w:p>
          <w:p w14:paraId="124E1069" w14:textId="7291FCB2" w:rsidR="00D01F98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BD2619">
              <w:rPr>
                <w:rFonts w:ascii="Source Sans Pro" w:hAnsi="Source Sans Pro"/>
                <w:sz w:val="22"/>
                <w:szCs w:val="22"/>
                <w:lang w:eastAsia="en-US"/>
              </w:rPr>
              <w:t>Treat everyone as an individual and be responsive to their needs</w:t>
            </w:r>
            <w:r>
              <w:rPr>
                <w:rFonts w:ascii="Source Sans Pro" w:hAnsi="Source Sans Pro"/>
                <w:sz w:val="22"/>
                <w:szCs w:val="22"/>
                <w:lang w:eastAsia="en-US"/>
              </w:rPr>
              <w:t>.</w:t>
            </w:r>
          </w:p>
          <w:p w14:paraId="1A443AFE" w14:textId="22B01A24" w:rsidR="00D01F98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</w:p>
        </w:tc>
      </w:tr>
      <w:tr w:rsidR="00E450F1" w14:paraId="34D9257C" w14:textId="77777777" w:rsidTr="009B7D50">
        <w:tc>
          <w:tcPr>
            <w:tcW w:w="1555" w:type="dxa"/>
            <w:shd w:val="clear" w:color="auto" w:fill="92D050"/>
          </w:tcPr>
          <w:p w14:paraId="7348FD04" w14:textId="77777777" w:rsidR="00D01F98" w:rsidRPr="00BD2619" w:rsidRDefault="00D01F98" w:rsidP="00D01F98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BD2619">
              <w:rPr>
                <w:rFonts w:ascii="Source Sans Pro" w:hAnsi="Source Sans Pro"/>
                <w:sz w:val="22"/>
                <w:szCs w:val="22"/>
              </w:rPr>
              <w:t>Innovation</w:t>
            </w:r>
          </w:p>
          <w:p w14:paraId="12982A48" w14:textId="5D07155F" w:rsidR="00E450F1" w:rsidRDefault="00E450F1" w:rsidP="00D01F98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AF5EF87" w14:textId="77777777" w:rsidR="009B7D50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BD2619">
              <w:rPr>
                <w:rFonts w:ascii="Source Sans Pro" w:hAnsi="Source Sans Pro"/>
                <w:sz w:val="22"/>
                <w:szCs w:val="22"/>
                <w:lang w:eastAsia="en-US"/>
              </w:rPr>
              <w:t>Keen to develop and learn new skills. Welcomes change, is flexible and can adapt and deal</w:t>
            </w:r>
          </w:p>
          <w:p w14:paraId="6CBBC310" w14:textId="77777777" w:rsidR="009B7D50" w:rsidRDefault="009B7D50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>
              <w:rPr>
                <w:rFonts w:ascii="Source Sans Pro" w:hAnsi="Source Sans Pro"/>
                <w:sz w:val="22"/>
                <w:szCs w:val="22"/>
                <w:lang w:eastAsia="en-US"/>
              </w:rPr>
              <w:t>w</w:t>
            </w:r>
            <w:r w:rsidR="00D01F98" w:rsidRPr="00BD2619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ith various demands. Pro-active, open to new ideas and encouraging of ways to </w:t>
            </w:r>
          </w:p>
          <w:p w14:paraId="1C16981A" w14:textId="2DF009FC" w:rsidR="00E450F1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BD2619">
              <w:rPr>
                <w:rFonts w:ascii="Source Sans Pro" w:hAnsi="Source Sans Pro"/>
                <w:sz w:val="22"/>
                <w:szCs w:val="22"/>
                <w:lang w:eastAsia="en-US"/>
              </w:rPr>
              <w:t>continually improve</w:t>
            </w:r>
            <w:r>
              <w:rPr>
                <w:rFonts w:ascii="Source Sans Pro" w:hAnsi="Source Sans Pro"/>
                <w:sz w:val="22"/>
                <w:szCs w:val="22"/>
                <w:lang w:eastAsia="en-US"/>
              </w:rPr>
              <w:t>.</w:t>
            </w:r>
          </w:p>
          <w:p w14:paraId="729AB9DC" w14:textId="57D83880" w:rsidR="00D01F98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</w:p>
        </w:tc>
      </w:tr>
      <w:tr w:rsidR="00E450F1" w14:paraId="58EA926F" w14:textId="77777777" w:rsidTr="009B7D50">
        <w:tc>
          <w:tcPr>
            <w:tcW w:w="1555" w:type="dxa"/>
            <w:shd w:val="clear" w:color="auto" w:fill="92D050"/>
          </w:tcPr>
          <w:p w14:paraId="097FC391" w14:textId="58247BC0" w:rsidR="00E450F1" w:rsidRDefault="00D01F98" w:rsidP="00BD2619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Influence</w:t>
            </w:r>
          </w:p>
        </w:tc>
        <w:tc>
          <w:tcPr>
            <w:tcW w:w="8647" w:type="dxa"/>
          </w:tcPr>
          <w:p w14:paraId="787DD32B" w14:textId="1B02E98D" w:rsidR="00D01F98" w:rsidRPr="00BD2619" w:rsidRDefault="00D01F98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BD2619">
              <w:rPr>
                <w:rFonts w:ascii="Source Sans Pro" w:hAnsi="Source Sans Pro"/>
                <w:sz w:val="22"/>
                <w:szCs w:val="22"/>
                <w:lang w:eastAsia="en-US"/>
              </w:rPr>
              <w:t>A good communicator who listens and is able to express themselves clearly. A professional and informed approach to our members and customers. Providing specialist knowledge leading to a fulfilling experience.</w:t>
            </w:r>
          </w:p>
          <w:p w14:paraId="057E4A07" w14:textId="77777777" w:rsidR="00E450F1" w:rsidRDefault="00E450F1" w:rsidP="009B7D50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  <w:lang w:eastAsia="en-US"/>
              </w:rPr>
            </w:pPr>
          </w:p>
        </w:tc>
      </w:tr>
    </w:tbl>
    <w:p w14:paraId="57288C67" w14:textId="77777777" w:rsidR="00E450F1" w:rsidRDefault="00E450F1" w:rsidP="00BD2619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62B5171F" w14:textId="77777777" w:rsidR="00B54FAE" w:rsidRPr="00BD2619" w:rsidRDefault="00B54FAE" w:rsidP="00A87BCB">
      <w:p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BD2619">
        <w:rPr>
          <w:rFonts w:ascii="Source Sans Pro" w:hAnsi="Source Sans Pro"/>
          <w:sz w:val="22"/>
          <w:szCs w:val="22"/>
          <w:lang w:eastAsia="en-GB"/>
        </w:rPr>
        <w:br w:type="page"/>
      </w:r>
    </w:p>
    <w:p w14:paraId="1E1D1AD3" w14:textId="7F510837" w:rsidR="004C368A" w:rsidRPr="00BD2619" w:rsidRDefault="004C368A" w:rsidP="005E279E">
      <w:pPr>
        <w:pStyle w:val="Heading2"/>
        <w:spacing w:before="120"/>
        <w:ind w:left="-426" w:right="-472"/>
        <w:jc w:val="both"/>
        <w:rPr>
          <w:rFonts w:ascii="Source Sans Pro" w:hAnsi="Source Sans Pro"/>
          <w:b/>
          <w:color w:val="auto"/>
          <w:sz w:val="24"/>
          <w:szCs w:val="24"/>
        </w:rPr>
      </w:pPr>
      <w:r w:rsidRPr="00BD2619">
        <w:rPr>
          <w:rFonts w:ascii="Source Sans Pro" w:hAnsi="Source Sans Pro"/>
          <w:b/>
          <w:color w:val="auto"/>
          <w:sz w:val="24"/>
          <w:szCs w:val="24"/>
        </w:rPr>
        <w:lastRenderedPageBreak/>
        <w:t xml:space="preserve">Key </w:t>
      </w:r>
      <w:r w:rsidR="00DF681E" w:rsidRPr="00BD2619">
        <w:rPr>
          <w:rFonts w:ascii="Source Sans Pro" w:hAnsi="Source Sans Pro"/>
          <w:b/>
          <w:color w:val="auto"/>
          <w:sz w:val="24"/>
          <w:szCs w:val="24"/>
        </w:rPr>
        <w:t>Responsibilities</w:t>
      </w:r>
    </w:p>
    <w:p w14:paraId="5BE87797" w14:textId="77777777" w:rsidR="00BA19A3" w:rsidRPr="00BD2619" w:rsidRDefault="00BA19A3" w:rsidP="00BA19A3">
      <w:pPr>
        <w:rPr>
          <w:rFonts w:ascii="Source Sans Pro" w:hAnsi="Source Sans Pro"/>
          <w:sz w:val="22"/>
          <w:szCs w:val="22"/>
        </w:rPr>
      </w:pPr>
    </w:p>
    <w:p w14:paraId="75A185C1" w14:textId="4A538FB6" w:rsidR="0005788A" w:rsidRPr="003D1FBF" w:rsidRDefault="003D1FBF" w:rsidP="005E279E">
      <w:pPr>
        <w:pStyle w:val="Heading2"/>
        <w:numPr>
          <w:ilvl w:val="0"/>
          <w:numId w:val="8"/>
        </w:numPr>
        <w:spacing w:before="120"/>
        <w:ind w:right="-472"/>
        <w:jc w:val="both"/>
        <w:rPr>
          <w:rFonts w:ascii="Source Sans Pro" w:hAnsi="Source Sans Pro"/>
          <w:bCs/>
          <w:color w:val="auto"/>
          <w:sz w:val="24"/>
          <w:szCs w:val="24"/>
        </w:rPr>
      </w:pPr>
      <w:r w:rsidRPr="003D1FBF">
        <w:rPr>
          <w:rFonts w:ascii="Source Sans Pro" w:hAnsi="Source Sans Pro"/>
          <w:bCs/>
          <w:color w:val="auto"/>
          <w:sz w:val="24"/>
          <w:szCs w:val="24"/>
        </w:rPr>
        <w:t>Financial processing</w:t>
      </w:r>
    </w:p>
    <w:p w14:paraId="769BD656" w14:textId="3B74BF1A" w:rsidR="005F5922" w:rsidRPr="003D1FBF" w:rsidRDefault="005F5922" w:rsidP="005F5922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3D1FBF">
        <w:rPr>
          <w:rFonts w:ascii="Source Sans Pro" w:hAnsi="Source Sans Pro"/>
          <w:sz w:val="22"/>
          <w:szCs w:val="22"/>
          <w:lang w:eastAsia="en-GB"/>
        </w:rPr>
        <w:t>Assist with the processing of invoices, payments, and receipts, ensuring accuracy and timely recording.</w:t>
      </w:r>
      <w:r w:rsidR="003F5965">
        <w:rPr>
          <w:rFonts w:ascii="Source Sans Pro" w:hAnsi="Source Sans Pro"/>
          <w:sz w:val="22"/>
          <w:szCs w:val="22"/>
          <w:lang w:eastAsia="en-GB"/>
        </w:rPr>
        <w:t xml:space="preserve">  </w:t>
      </w:r>
    </w:p>
    <w:p w14:paraId="666EE861" w14:textId="1C00F212" w:rsidR="00D732B0" w:rsidRDefault="00D732B0" w:rsidP="00F37B46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 xml:space="preserve">Assist in creating and issuing invoices to members and non-members. </w:t>
      </w:r>
    </w:p>
    <w:p w14:paraId="4BA55F08" w14:textId="327ACEBA" w:rsidR="007C6283" w:rsidRDefault="007C6283" w:rsidP="00F37B46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>Process payments to Barclays.net.</w:t>
      </w:r>
    </w:p>
    <w:p w14:paraId="7D820967" w14:textId="59CA59BD" w:rsidR="00D732B0" w:rsidRDefault="00D732B0" w:rsidP="00F37B46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>Ensure invoices are accurately recorded in the sales ledger system, with correct dates, amounts and terms.</w:t>
      </w:r>
    </w:p>
    <w:p w14:paraId="4708950C" w14:textId="252C7BCC" w:rsidR="00FD53A4" w:rsidRDefault="00FD53A4" w:rsidP="00F37B46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>Record incoming payments against invoices in the sales ledger.</w:t>
      </w:r>
    </w:p>
    <w:p w14:paraId="77180C07" w14:textId="77777777" w:rsidR="006B62AB" w:rsidRDefault="00FD53A4" w:rsidP="00F37B46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FD53A4">
        <w:rPr>
          <w:rFonts w:ascii="Source Sans Pro" w:hAnsi="Source Sans Pro"/>
          <w:sz w:val="22"/>
          <w:szCs w:val="22"/>
          <w:lang w:eastAsia="en-GB"/>
        </w:rPr>
        <w:t>Ensure payments are correctly matched to customer accounts and applied to the correct invoices.</w:t>
      </w:r>
    </w:p>
    <w:p w14:paraId="59F975A7" w14:textId="4EFD30B6" w:rsidR="00D91D3E" w:rsidRDefault="008A2E6B" w:rsidP="00F37B46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 xml:space="preserve">Generate and </w:t>
      </w:r>
      <w:r w:rsidR="00CC15E7">
        <w:rPr>
          <w:rFonts w:ascii="Source Sans Pro" w:hAnsi="Source Sans Pro"/>
          <w:sz w:val="22"/>
          <w:szCs w:val="22"/>
          <w:lang w:eastAsia="en-GB"/>
        </w:rPr>
        <w:t>record credit notes</w:t>
      </w:r>
      <w:r w:rsidR="0033089F">
        <w:rPr>
          <w:rFonts w:ascii="Source Sans Pro" w:hAnsi="Source Sans Pro"/>
          <w:sz w:val="22"/>
          <w:szCs w:val="22"/>
          <w:lang w:eastAsia="en-GB"/>
        </w:rPr>
        <w:t xml:space="preserve"> and refunds in CRM and SAGE</w:t>
      </w:r>
      <w:r w:rsidR="00CC15E7">
        <w:rPr>
          <w:rFonts w:ascii="Source Sans Pro" w:hAnsi="Source Sans Pro"/>
          <w:sz w:val="22"/>
          <w:szCs w:val="22"/>
          <w:lang w:eastAsia="en-GB"/>
        </w:rPr>
        <w:t>. Ensure credit notes are correctly matched to original invoices and adjustments made in the sales ledger.</w:t>
      </w:r>
    </w:p>
    <w:p w14:paraId="59A4DF3E" w14:textId="7DA8C1FC" w:rsidR="00745253" w:rsidRDefault="00745253" w:rsidP="00F37B46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>Resolve queries in relation to sales ledger invoices and payments in a timely manner.</w:t>
      </w:r>
    </w:p>
    <w:p w14:paraId="7F597876" w14:textId="77777777" w:rsidR="00F37B46" w:rsidRDefault="00F37B46" w:rsidP="00F37B46">
      <w:pPr>
        <w:pStyle w:val="NoSpacing"/>
        <w:numPr>
          <w:ilvl w:val="0"/>
          <w:numId w:val="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Create new Direct Debit mandates, Direct Debit files and process Direct Debit collections</w:t>
      </w:r>
      <w:r>
        <w:rPr>
          <w:rFonts w:asciiTheme="minorHAnsi" w:eastAsia="Calibri" w:hAnsiTheme="minorHAnsi"/>
          <w:color w:val="auto"/>
          <w:sz w:val="22"/>
        </w:rPr>
        <w:t>.</w:t>
      </w:r>
    </w:p>
    <w:p w14:paraId="5CCDE8E7" w14:textId="77777777" w:rsidR="004E48AF" w:rsidRPr="00B60E9C" w:rsidRDefault="004E48AF" w:rsidP="004E48AF">
      <w:pPr>
        <w:pStyle w:val="NoSpacing"/>
        <w:numPr>
          <w:ilvl w:val="0"/>
          <w:numId w:val="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Process any Direct Debit rejections in CRM and Sage</w:t>
      </w:r>
    </w:p>
    <w:p w14:paraId="738F5572" w14:textId="0F2631F9" w:rsidR="004E48AF" w:rsidRPr="004E48AF" w:rsidRDefault="004E48AF" w:rsidP="004E48AF">
      <w:pPr>
        <w:pStyle w:val="NoSpacing"/>
        <w:numPr>
          <w:ilvl w:val="0"/>
          <w:numId w:val="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Create and dispatch monthly statement</w:t>
      </w:r>
      <w:r>
        <w:rPr>
          <w:rFonts w:asciiTheme="minorHAnsi" w:eastAsia="Calibri" w:hAnsiTheme="minorHAnsi"/>
          <w:color w:val="auto"/>
          <w:sz w:val="22"/>
        </w:rPr>
        <w:t>s.</w:t>
      </w:r>
    </w:p>
    <w:p w14:paraId="0802D085" w14:textId="77777777" w:rsidR="00DB3AD0" w:rsidRPr="003D1FBF" w:rsidRDefault="00DB3AD0" w:rsidP="00DB3AD0">
      <w:pPr>
        <w:pStyle w:val="ListParagraph"/>
        <w:ind w:left="360" w:right="-472"/>
        <w:jc w:val="both"/>
        <w:rPr>
          <w:rFonts w:ascii="Source Sans Pro" w:hAnsi="Source Sans Pro"/>
          <w:sz w:val="22"/>
          <w:szCs w:val="22"/>
          <w:lang w:eastAsia="en-GB"/>
        </w:rPr>
      </w:pPr>
    </w:p>
    <w:p w14:paraId="716DB13F" w14:textId="40E239F9" w:rsidR="00335A2F" w:rsidRPr="003D1FBF" w:rsidRDefault="003643A3" w:rsidP="00C16CB2">
      <w:pPr>
        <w:pStyle w:val="Heading2"/>
        <w:numPr>
          <w:ilvl w:val="0"/>
          <w:numId w:val="8"/>
        </w:numPr>
        <w:spacing w:before="120"/>
        <w:ind w:right="-472"/>
        <w:jc w:val="both"/>
        <w:rPr>
          <w:rFonts w:ascii="Source Sans Pro" w:hAnsi="Source Sans Pro"/>
          <w:bCs/>
          <w:color w:val="auto"/>
          <w:sz w:val="24"/>
          <w:szCs w:val="24"/>
        </w:rPr>
      </w:pPr>
      <w:r>
        <w:rPr>
          <w:rFonts w:ascii="Source Sans Pro" w:hAnsi="Source Sans Pro"/>
          <w:bCs/>
          <w:color w:val="auto"/>
          <w:sz w:val="24"/>
          <w:szCs w:val="24"/>
        </w:rPr>
        <w:t>Credit control</w:t>
      </w:r>
    </w:p>
    <w:p w14:paraId="1CCF6C56" w14:textId="58D77400" w:rsidR="004E48AF" w:rsidRDefault="004E48AF" w:rsidP="004E48AF">
      <w:pPr>
        <w:pStyle w:val="paragraph"/>
        <w:numPr>
          <w:ilvl w:val="0"/>
          <w:numId w:val="6"/>
        </w:numPr>
        <w:spacing w:before="0" w:beforeAutospacing="0" w:after="0" w:afterAutospacing="0"/>
        <w:ind w:right="-472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294D8E">
        <w:rPr>
          <w:rStyle w:val="normaltextrun"/>
          <w:rFonts w:ascii="Source Sans Pro" w:hAnsi="Source Sans Pro"/>
          <w:sz w:val="22"/>
          <w:szCs w:val="22"/>
        </w:rPr>
        <w:t>Manage</w:t>
      </w:r>
      <w:r w:rsidRPr="002D6734">
        <w:rPr>
          <w:rStyle w:val="normaltextrun"/>
          <w:rFonts w:ascii="Source Sans Pro" w:hAnsi="Source Sans Pro"/>
          <w:sz w:val="22"/>
          <w:szCs w:val="22"/>
        </w:rPr>
        <w:t xml:space="preserve"> queries from our members via phone and email, offering excellent customer service and clear communication</w:t>
      </w:r>
      <w:r w:rsidRPr="00294D8E">
        <w:rPr>
          <w:rStyle w:val="normaltextrun"/>
          <w:rFonts w:ascii="Source Sans Pro" w:hAnsi="Source Sans Pro"/>
          <w:sz w:val="22"/>
          <w:szCs w:val="22"/>
        </w:rPr>
        <w:t xml:space="preserve">. </w:t>
      </w:r>
      <w:r>
        <w:rPr>
          <w:rStyle w:val="normaltextrun"/>
          <w:rFonts w:ascii="Source Sans Pro" w:hAnsi="Source Sans Pro"/>
          <w:sz w:val="22"/>
          <w:szCs w:val="22"/>
        </w:rPr>
        <w:t xml:space="preserve">Provide </w:t>
      </w:r>
      <w:r>
        <w:rPr>
          <w:rStyle w:val="normaltextrun"/>
          <w:rFonts w:ascii="Source Sans Pro" w:hAnsi="Source Sans Pro"/>
          <w:sz w:val="22"/>
          <w:szCs w:val="22"/>
        </w:rPr>
        <w:t xml:space="preserve">data as required e.g. </w:t>
      </w:r>
      <w:r>
        <w:rPr>
          <w:rStyle w:val="normaltextrun"/>
          <w:rFonts w:ascii="Source Sans Pro" w:hAnsi="Source Sans Pro"/>
          <w:sz w:val="22"/>
          <w:szCs w:val="22"/>
        </w:rPr>
        <w:t>account statements or summaries.</w:t>
      </w:r>
    </w:p>
    <w:p w14:paraId="03FA042F" w14:textId="072E190A" w:rsidR="003D24CC" w:rsidRDefault="003643A3" w:rsidP="003D24CC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3643A3">
        <w:rPr>
          <w:rFonts w:ascii="Source Sans Pro" w:hAnsi="Source Sans Pro"/>
          <w:sz w:val="22"/>
          <w:szCs w:val="22"/>
          <w:lang w:eastAsia="en-GB"/>
        </w:rPr>
        <w:t>Help monitor outstanding invoices.</w:t>
      </w:r>
      <w:r w:rsidR="003D24CC">
        <w:rPr>
          <w:rFonts w:ascii="Source Sans Pro" w:hAnsi="Source Sans Pro"/>
          <w:sz w:val="22"/>
          <w:szCs w:val="22"/>
          <w:lang w:eastAsia="en-GB"/>
        </w:rPr>
        <w:t xml:space="preserve">  </w:t>
      </w:r>
      <w:r w:rsidR="003D24CC">
        <w:rPr>
          <w:rFonts w:ascii="Source Sans Pro" w:hAnsi="Source Sans Pro"/>
          <w:sz w:val="22"/>
          <w:szCs w:val="22"/>
          <w:lang w:eastAsia="en-GB"/>
        </w:rPr>
        <w:t xml:space="preserve">Liaise with members and non-members </w:t>
      </w:r>
      <w:r w:rsidR="00344661">
        <w:rPr>
          <w:rFonts w:ascii="Source Sans Pro" w:hAnsi="Source Sans Pro"/>
          <w:sz w:val="22"/>
          <w:szCs w:val="22"/>
          <w:lang w:eastAsia="en-GB"/>
        </w:rPr>
        <w:t xml:space="preserve">via phone, email or letters </w:t>
      </w:r>
      <w:r w:rsidR="003D24CC">
        <w:rPr>
          <w:rFonts w:ascii="Source Sans Pro" w:hAnsi="Source Sans Pro"/>
          <w:sz w:val="22"/>
          <w:szCs w:val="22"/>
          <w:lang w:eastAsia="en-GB"/>
        </w:rPr>
        <w:t>to recover outstanding debts</w:t>
      </w:r>
      <w:r w:rsidR="001D55E4">
        <w:rPr>
          <w:rFonts w:ascii="Source Sans Pro" w:hAnsi="Source Sans Pro"/>
          <w:sz w:val="22"/>
          <w:szCs w:val="22"/>
          <w:lang w:eastAsia="en-GB"/>
        </w:rPr>
        <w:t xml:space="preserve"> </w:t>
      </w:r>
      <w:r w:rsidR="001D55E4" w:rsidRPr="003643A3">
        <w:rPr>
          <w:rFonts w:ascii="Source Sans Pro" w:hAnsi="Source Sans Pro"/>
          <w:sz w:val="22"/>
          <w:szCs w:val="22"/>
          <w:lang w:eastAsia="en-GB"/>
        </w:rPr>
        <w:t>and overdue payments</w:t>
      </w:r>
      <w:r w:rsidR="001D55E4">
        <w:rPr>
          <w:rFonts w:ascii="Source Sans Pro" w:hAnsi="Source Sans Pro"/>
          <w:sz w:val="22"/>
          <w:szCs w:val="22"/>
          <w:lang w:eastAsia="en-GB"/>
        </w:rPr>
        <w:t>.</w:t>
      </w:r>
    </w:p>
    <w:p w14:paraId="4E26C267" w14:textId="77777777" w:rsidR="003D7A9A" w:rsidRPr="00294D8E" w:rsidRDefault="003D7A9A" w:rsidP="003D7A9A">
      <w:pPr>
        <w:pStyle w:val="paragraph"/>
        <w:numPr>
          <w:ilvl w:val="0"/>
          <w:numId w:val="6"/>
        </w:numPr>
        <w:spacing w:before="0" w:beforeAutospacing="0" w:after="0" w:afterAutospacing="0"/>
        <w:ind w:right="-472"/>
        <w:jc w:val="both"/>
        <w:textAlignment w:val="baseline"/>
        <w:rPr>
          <w:rFonts w:ascii="Source Sans Pro" w:hAnsi="Source Sans Pro"/>
          <w:sz w:val="22"/>
          <w:szCs w:val="22"/>
        </w:rPr>
      </w:pPr>
      <w:r>
        <w:rPr>
          <w:rStyle w:val="normaltextrun"/>
          <w:rFonts w:ascii="Source Sans Pro" w:hAnsi="Source Sans Pro"/>
          <w:sz w:val="22"/>
          <w:szCs w:val="22"/>
        </w:rPr>
        <w:t>Ensure that payment terms are adhered to and report on any accounts that exceed credit limits or agreed payment terms.</w:t>
      </w:r>
    </w:p>
    <w:p w14:paraId="5F3B3748" w14:textId="7F21FD64" w:rsidR="00344661" w:rsidRDefault="00344661" w:rsidP="003D24CC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>Help maintain an accurate aged debtor report to track overdue accounts and escalate as needed.</w:t>
      </w:r>
    </w:p>
    <w:p w14:paraId="48E7EF7A" w14:textId="77777777" w:rsidR="007D3F71" w:rsidRPr="00B60E9C" w:rsidRDefault="007D3F71" w:rsidP="007D3F71">
      <w:pPr>
        <w:numPr>
          <w:ilvl w:val="0"/>
          <w:numId w:val="6"/>
        </w:numPr>
        <w:contextualSpacing/>
        <w:rPr>
          <w:rFonts w:asciiTheme="minorHAnsi" w:eastAsia="Calibri" w:hAnsiTheme="minorHAnsi"/>
          <w:sz w:val="22"/>
          <w:szCs w:val="22"/>
        </w:rPr>
      </w:pPr>
      <w:r w:rsidRPr="00B60E9C">
        <w:rPr>
          <w:rFonts w:asciiTheme="minorHAnsi" w:eastAsia="Calibri" w:hAnsiTheme="minorHAnsi"/>
          <w:sz w:val="22"/>
          <w:szCs w:val="22"/>
        </w:rPr>
        <w:t>Process paper voucher claims in accordance with HTA Credit Control policy.</w:t>
      </w:r>
    </w:p>
    <w:p w14:paraId="0F3A70E4" w14:textId="4BF3A097" w:rsidR="00E15C8C" w:rsidRPr="003643A3" w:rsidRDefault="00E15C8C" w:rsidP="003643A3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>Collaborate with our finance and IT teams to ensure the quality of our financial data</w:t>
      </w:r>
    </w:p>
    <w:p w14:paraId="3A9EEE68" w14:textId="3CC35BD6" w:rsidR="003643A3" w:rsidRPr="003643A3" w:rsidRDefault="003643A3" w:rsidP="003643A3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3643A3">
        <w:rPr>
          <w:rFonts w:ascii="Source Sans Pro" w:hAnsi="Source Sans Pro"/>
          <w:sz w:val="22"/>
          <w:szCs w:val="22"/>
          <w:lang w:eastAsia="en-GB"/>
        </w:rPr>
        <w:t xml:space="preserve">Maintain an accurate record of all communications with </w:t>
      </w:r>
      <w:r w:rsidR="00266880">
        <w:rPr>
          <w:rFonts w:ascii="Source Sans Pro" w:hAnsi="Source Sans Pro"/>
          <w:sz w:val="22"/>
          <w:szCs w:val="22"/>
          <w:lang w:eastAsia="en-GB"/>
        </w:rPr>
        <w:t>members</w:t>
      </w:r>
      <w:r w:rsidRPr="003643A3">
        <w:rPr>
          <w:rFonts w:ascii="Source Sans Pro" w:hAnsi="Source Sans Pro"/>
          <w:sz w:val="22"/>
          <w:szCs w:val="22"/>
          <w:lang w:eastAsia="en-GB"/>
        </w:rPr>
        <w:t xml:space="preserve"> and suppliers regarding credit control.</w:t>
      </w:r>
    </w:p>
    <w:p w14:paraId="59E23F3D" w14:textId="77777777" w:rsidR="00DB3AD0" w:rsidRPr="00F66047" w:rsidRDefault="00DB3AD0" w:rsidP="00DB3AD0">
      <w:pPr>
        <w:pStyle w:val="ListParagraph"/>
        <w:ind w:left="360" w:right="-472"/>
        <w:jc w:val="both"/>
        <w:rPr>
          <w:rFonts w:ascii="Source Sans Pro" w:hAnsi="Source Sans Pro"/>
          <w:sz w:val="22"/>
          <w:szCs w:val="22"/>
          <w:lang w:eastAsia="en-GB"/>
        </w:rPr>
      </w:pPr>
    </w:p>
    <w:p w14:paraId="7EC6B8F5" w14:textId="303D1C11" w:rsidR="00C16CB2" w:rsidRPr="003D1FBF" w:rsidRDefault="00F66047" w:rsidP="00C16CB2">
      <w:pPr>
        <w:pStyle w:val="Heading2"/>
        <w:numPr>
          <w:ilvl w:val="0"/>
          <w:numId w:val="8"/>
        </w:numPr>
        <w:spacing w:before="120"/>
        <w:ind w:right="-472"/>
        <w:jc w:val="both"/>
        <w:rPr>
          <w:rFonts w:ascii="Source Sans Pro" w:hAnsi="Source Sans Pro"/>
          <w:bCs/>
          <w:color w:val="auto"/>
          <w:sz w:val="24"/>
          <w:szCs w:val="24"/>
        </w:rPr>
      </w:pPr>
      <w:r>
        <w:rPr>
          <w:rFonts w:ascii="Source Sans Pro" w:hAnsi="Source Sans Pro"/>
          <w:bCs/>
          <w:color w:val="auto"/>
          <w:sz w:val="24"/>
          <w:szCs w:val="24"/>
        </w:rPr>
        <w:t xml:space="preserve">Reconciliation </w:t>
      </w:r>
    </w:p>
    <w:p w14:paraId="56B7A182" w14:textId="5A50822C" w:rsidR="00F66047" w:rsidRPr="00F66047" w:rsidRDefault="00F66047" w:rsidP="00F66047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F66047">
        <w:rPr>
          <w:rFonts w:ascii="Source Sans Pro" w:hAnsi="Source Sans Pro"/>
          <w:sz w:val="22"/>
          <w:szCs w:val="22"/>
          <w:lang w:eastAsia="en-GB"/>
        </w:rPr>
        <w:t>Assist with monthly bank and cash reconciliations to ensure all transactions are accounted for accurately.</w:t>
      </w:r>
    </w:p>
    <w:p w14:paraId="5DBBE09A" w14:textId="09B7B675" w:rsidR="00F66047" w:rsidRDefault="00F66047" w:rsidP="00F66047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F66047">
        <w:rPr>
          <w:rFonts w:ascii="Source Sans Pro" w:hAnsi="Source Sans Pro"/>
          <w:sz w:val="22"/>
          <w:szCs w:val="22"/>
          <w:lang w:eastAsia="en-GB"/>
        </w:rPr>
        <w:t xml:space="preserve">Reconcile supplier and </w:t>
      </w:r>
      <w:r w:rsidR="00947A69">
        <w:rPr>
          <w:rFonts w:ascii="Source Sans Pro" w:hAnsi="Source Sans Pro"/>
          <w:sz w:val="22"/>
          <w:szCs w:val="22"/>
          <w:lang w:eastAsia="en-GB"/>
        </w:rPr>
        <w:t>member</w:t>
      </w:r>
      <w:r w:rsidRPr="00F66047">
        <w:rPr>
          <w:rFonts w:ascii="Source Sans Pro" w:hAnsi="Source Sans Pro"/>
          <w:sz w:val="22"/>
          <w:szCs w:val="22"/>
          <w:lang w:eastAsia="en-GB"/>
        </w:rPr>
        <w:t xml:space="preserve"> accounts</w:t>
      </w:r>
      <w:r w:rsidR="00E0345D">
        <w:rPr>
          <w:rFonts w:ascii="Source Sans Pro" w:hAnsi="Source Sans Pro"/>
          <w:sz w:val="22"/>
          <w:szCs w:val="22"/>
          <w:lang w:eastAsia="en-GB"/>
        </w:rPr>
        <w:t xml:space="preserve"> to ensure </w:t>
      </w:r>
      <w:r w:rsidR="003D7A9A">
        <w:rPr>
          <w:rFonts w:ascii="Source Sans Pro" w:hAnsi="Source Sans Pro"/>
          <w:sz w:val="22"/>
          <w:szCs w:val="22"/>
          <w:lang w:eastAsia="en-GB"/>
        </w:rPr>
        <w:t>accuracy</w:t>
      </w:r>
      <w:r w:rsidR="003D7A9A" w:rsidRPr="00F66047">
        <w:rPr>
          <w:rFonts w:ascii="Source Sans Pro" w:hAnsi="Source Sans Pro"/>
          <w:sz w:val="22"/>
          <w:szCs w:val="22"/>
          <w:lang w:eastAsia="en-GB"/>
        </w:rPr>
        <w:t xml:space="preserve"> and</w:t>
      </w:r>
      <w:r w:rsidR="00964265">
        <w:rPr>
          <w:rFonts w:ascii="Source Sans Pro" w:hAnsi="Source Sans Pro"/>
          <w:sz w:val="22"/>
          <w:szCs w:val="22"/>
          <w:lang w:eastAsia="en-GB"/>
        </w:rPr>
        <w:t xml:space="preserve"> </w:t>
      </w:r>
      <w:r w:rsidR="00E0345D">
        <w:rPr>
          <w:rFonts w:ascii="Source Sans Pro" w:hAnsi="Source Sans Pro"/>
          <w:sz w:val="22"/>
          <w:szCs w:val="22"/>
          <w:lang w:eastAsia="en-GB"/>
        </w:rPr>
        <w:t xml:space="preserve">identify </w:t>
      </w:r>
      <w:r w:rsidRPr="00F66047">
        <w:rPr>
          <w:rFonts w:ascii="Source Sans Pro" w:hAnsi="Source Sans Pro"/>
          <w:sz w:val="22"/>
          <w:szCs w:val="22"/>
          <w:lang w:eastAsia="en-GB"/>
        </w:rPr>
        <w:t>any discrepancies</w:t>
      </w:r>
      <w:r w:rsidR="00964265">
        <w:rPr>
          <w:rFonts w:ascii="Source Sans Pro" w:hAnsi="Source Sans Pro"/>
          <w:sz w:val="22"/>
          <w:szCs w:val="22"/>
          <w:lang w:eastAsia="en-GB"/>
        </w:rPr>
        <w:t>.</w:t>
      </w:r>
      <w:r w:rsidRPr="00F66047">
        <w:rPr>
          <w:rFonts w:ascii="Source Sans Pro" w:hAnsi="Source Sans Pro"/>
          <w:sz w:val="22"/>
          <w:szCs w:val="22"/>
          <w:lang w:eastAsia="en-GB"/>
        </w:rPr>
        <w:t xml:space="preserve"> </w:t>
      </w:r>
    </w:p>
    <w:p w14:paraId="2DBF9BD1" w14:textId="26DB54E2" w:rsidR="00964265" w:rsidRPr="00964265" w:rsidRDefault="00964265" w:rsidP="00964265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964265">
        <w:rPr>
          <w:rFonts w:ascii="Source Sans Pro" w:hAnsi="Source Sans Pro"/>
          <w:sz w:val="22"/>
          <w:szCs w:val="22"/>
          <w:lang w:eastAsia="en-GB"/>
        </w:rPr>
        <w:t>Investigate and resolve any reconciliation issues or discrepancies, working with the team to take corrective actions</w:t>
      </w:r>
    </w:p>
    <w:p w14:paraId="57E0BA52" w14:textId="47542C0E" w:rsidR="00964265" w:rsidRPr="00F66047" w:rsidRDefault="00964265" w:rsidP="00964265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964265">
        <w:rPr>
          <w:rFonts w:ascii="Source Sans Pro" w:hAnsi="Source Sans Pro"/>
          <w:sz w:val="22"/>
          <w:szCs w:val="22"/>
          <w:lang w:eastAsia="en-GB"/>
        </w:rPr>
        <w:t>Support in reconciling credit card statements and other financial records</w:t>
      </w:r>
    </w:p>
    <w:p w14:paraId="175C9535" w14:textId="1072F656" w:rsidR="00C16CB2" w:rsidRDefault="00F66047" w:rsidP="00F66047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F66047">
        <w:rPr>
          <w:rFonts w:ascii="Source Sans Pro" w:hAnsi="Source Sans Pro"/>
          <w:sz w:val="22"/>
          <w:szCs w:val="22"/>
          <w:lang w:eastAsia="en-GB"/>
        </w:rPr>
        <w:t>Support the preparation of financial reports and help ensure that all figures are aligned with bank statements and ledgers.</w:t>
      </w:r>
    </w:p>
    <w:p w14:paraId="53883BCA" w14:textId="77777777" w:rsidR="00DB3AD0" w:rsidRPr="00F66047" w:rsidRDefault="00DB3AD0" w:rsidP="00DB3AD0">
      <w:pPr>
        <w:pStyle w:val="ListParagraph"/>
        <w:ind w:left="360" w:right="-472"/>
        <w:jc w:val="both"/>
        <w:rPr>
          <w:rFonts w:ascii="Source Sans Pro" w:hAnsi="Source Sans Pro"/>
          <w:sz w:val="22"/>
          <w:szCs w:val="22"/>
          <w:lang w:eastAsia="en-GB"/>
        </w:rPr>
      </w:pPr>
    </w:p>
    <w:p w14:paraId="6B4242BF" w14:textId="7339E3EB" w:rsidR="00C16CB2" w:rsidRPr="003D1FBF" w:rsidRDefault="00F66047" w:rsidP="00C16CB2">
      <w:pPr>
        <w:pStyle w:val="Heading2"/>
        <w:numPr>
          <w:ilvl w:val="0"/>
          <w:numId w:val="8"/>
        </w:numPr>
        <w:spacing w:before="120"/>
        <w:ind w:right="-472"/>
        <w:jc w:val="both"/>
        <w:rPr>
          <w:rFonts w:ascii="Source Sans Pro" w:hAnsi="Source Sans Pro"/>
          <w:bCs/>
          <w:color w:val="auto"/>
          <w:sz w:val="24"/>
          <w:szCs w:val="24"/>
        </w:rPr>
      </w:pPr>
      <w:r>
        <w:rPr>
          <w:rFonts w:ascii="Source Sans Pro" w:hAnsi="Source Sans Pro"/>
          <w:bCs/>
          <w:color w:val="auto"/>
          <w:sz w:val="24"/>
          <w:szCs w:val="24"/>
        </w:rPr>
        <w:t>Reporting &amp; financial administration</w:t>
      </w:r>
    </w:p>
    <w:p w14:paraId="6A45C6FD" w14:textId="69972013" w:rsidR="00486723" w:rsidRDefault="00486723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>
        <w:rPr>
          <w:rFonts w:ascii="Source Sans Pro" w:hAnsi="Source Sans Pro"/>
          <w:sz w:val="22"/>
          <w:szCs w:val="22"/>
          <w:lang w:eastAsia="en-GB"/>
        </w:rPr>
        <w:t xml:space="preserve">Record all interactions </w:t>
      </w:r>
      <w:r w:rsidR="000B1672">
        <w:rPr>
          <w:rFonts w:ascii="Source Sans Pro" w:hAnsi="Source Sans Pro"/>
          <w:sz w:val="22"/>
          <w:szCs w:val="22"/>
          <w:lang w:eastAsia="en-GB"/>
        </w:rPr>
        <w:t xml:space="preserve">and outcomes </w:t>
      </w:r>
      <w:r>
        <w:rPr>
          <w:rFonts w:ascii="Source Sans Pro" w:hAnsi="Source Sans Pro"/>
          <w:sz w:val="22"/>
          <w:szCs w:val="22"/>
          <w:lang w:eastAsia="en-GB"/>
        </w:rPr>
        <w:t xml:space="preserve">with members </w:t>
      </w:r>
      <w:r w:rsidR="000B1672">
        <w:rPr>
          <w:rFonts w:ascii="Source Sans Pro" w:hAnsi="Source Sans Pro"/>
          <w:sz w:val="22"/>
          <w:szCs w:val="22"/>
          <w:lang w:eastAsia="en-GB"/>
        </w:rPr>
        <w:t>into our membership database (CRM) to maintain records and reference member data.</w:t>
      </w:r>
    </w:p>
    <w:p w14:paraId="0A8D3BBD" w14:textId="77777777" w:rsidR="004B7A69" w:rsidRPr="00B60E9C" w:rsidRDefault="004B7A69" w:rsidP="004B7A69">
      <w:pPr>
        <w:pStyle w:val="NoSpacing"/>
        <w:numPr>
          <w:ilvl w:val="0"/>
          <w:numId w:val="6"/>
        </w:numPr>
        <w:rPr>
          <w:rFonts w:asciiTheme="minorHAnsi" w:eastAsia="Calibri" w:hAnsiTheme="minorHAnsi"/>
          <w:color w:val="auto"/>
          <w:sz w:val="22"/>
        </w:rPr>
      </w:pPr>
      <w:bookmarkStart w:id="0" w:name="_Hlk21605591"/>
      <w:r w:rsidRPr="00B60E9C">
        <w:rPr>
          <w:rFonts w:asciiTheme="minorHAnsi" w:eastAsia="Calibri" w:hAnsiTheme="minorHAnsi"/>
          <w:color w:val="auto"/>
          <w:sz w:val="22"/>
        </w:rPr>
        <w:t xml:space="preserve">Manage and protect member and customer information in accordance with HTA policy and </w:t>
      </w:r>
      <w:bookmarkStart w:id="1" w:name="_Hlk21604867"/>
      <w:bookmarkStart w:id="2" w:name="_Hlk21605568"/>
      <w:r w:rsidRPr="00B60E9C">
        <w:rPr>
          <w:rFonts w:asciiTheme="minorHAnsi" w:eastAsia="Calibri" w:hAnsiTheme="minorHAnsi"/>
          <w:color w:val="auto"/>
          <w:sz w:val="22"/>
        </w:rPr>
        <w:t>General Data Protection Regulations</w:t>
      </w:r>
      <w:bookmarkEnd w:id="1"/>
      <w:r>
        <w:rPr>
          <w:rFonts w:asciiTheme="minorHAnsi" w:eastAsia="Calibri" w:hAnsiTheme="minorHAnsi"/>
          <w:color w:val="auto"/>
          <w:sz w:val="22"/>
        </w:rPr>
        <w:t>.</w:t>
      </w:r>
    </w:p>
    <w:bookmarkEnd w:id="0"/>
    <w:bookmarkEnd w:id="2"/>
    <w:p w14:paraId="52974971" w14:textId="73D5162D" w:rsidR="005E2B4E" w:rsidRPr="005E2B4E" w:rsidRDefault="005E2B4E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5E2B4E">
        <w:rPr>
          <w:rFonts w:ascii="Source Sans Pro" w:hAnsi="Source Sans Pro"/>
          <w:sz w:val="22"/>
          <w:szCs w:val="22"/>
          <w:lang w:eastAsia="en-GB"/>
        </w:rPr>
        <w:lastRenderedPageBreak/>
        <w:t>Help in preparing monthly financial reports, assisting with tracking income and expenditure.</w:t>
      </w:r>
    </w:p>
    <w:p w14:paraId="10E9474D" w14:textId="217F7DA0" w:rsidR="005E2B4E" w:rsidRPr="005E2B4E" w:rsidRDefault="005E2B4E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5E2B4E">
        <w:rPr>
          <w:rFonts w:ascii="Source Sans Pro" w:hAnsi="Source Sans Pro"/>
          <w:sz w:val="22"/>
          <w:szCs w:val="22"/>
          <w:lang w:eastAsia="en-GB"/>
        </w:rPr>
        <w:t>Maintain accurate records of financial transactions in the accounting system.</w:t>
      </w:r>
    </w:p>
    <w:p w14:paraId="606100E1" w14:textId="33031DCC" w:rsidR="005E2B4E" w:rsidRPr="005E2B4E" w:rsidRDefault="005E2B4E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5E2B4E">
        <w:rPr>
          <w:rFonts w:ascii="Source Sans Pro" w:hAnsi="Source Sans Pro"/>
          <w:sz w:val="22"/>
          <w:szCs w:val="22"/>
          <w:lang w:eastAsia="en-GB"/>
        </w:rPr>
        <w:t>Assist with VAT returns and provide support in compliance and auditing tasks.</w:t>
      </w:r>
    </w:p>
    <w:p w14:paraId="236A4118" w14:textId="18F45E93" w:rsidR="00C16CB2" w:rsidRDefault="005E2B4E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5E2B4E">
        <w:rPr>
          <w:rFonts w:ascii="Source Sans Pro" w:hAnsi="Source Sans Pro"/>
          <w:sz w:val="22"/>
          <w:szCs w:val="22"/>
          <w:lang w:eastAsia="en-GB"/>
        </w:rPr>
        <w:t xml:space="preserve">Support </w:t>
      </w:r>
      <w:r w:rsidR="00BB6016">
        <w:rPr>
          <w:rFonts w:ascii="Source Sans Pro" w:hAnsi="Source Sans Pro"/>
          <w:sz w:val="22"/>
          <w:szCs w:val="22"/>
          <w:lang w:eastAsia="en-GB"/>
        </w:rPr>
        <w:t xml:space="preserve">month-end and </w:t>
      </w:r>
      <w:r w:rsidRPr="005E2B4E">
        <w:rPr>
          <w:rFonts w:ascii="Source Sans Pro" w:hAnsi="Source Sans Pro"/>
          <w:sz w:val="22"/>
          <w:szCs w:val="22"/>
          <w:lang w:eastAsia="en-GB"/>
        </w:rPr>
        <w:t xml:space="preserve">year-end processes, including preparation for </w:t>
      </w:r>
      <w:r w:rsidR="009A0CAD">
        <w:rPr>
          <w:rFonts w:ascii="Source Sans Pro" w:hAnsi="Source Sans Pro"/>
          <w:sz w:val="22"/>
          <w:szCs w:val="22"/>
          <w:lang w:eastAsia="en-GB"/>
        </w:rPr>
        <w:t xml:space="preserve">annual </w:t>
      </w:r>
      <w:r w:rsidR="003F1FFF">
        <w:rPr>
          <w:rFonts w:ascii="Source Sans Pro" w:hAnsi="Source Sans Pro"/>
          <w:sz w:val="22"/>
          <w:szCs w:val="22"/>
          <w:lang w:eastAsia="en-GB"/>
        </w:rPr>
        <w:t xml:space="preserve">company </w:t>
      </w:r>
      <w:r w:rsidRPr="005E2B4E">
        <w:rPr>
          <w:rFonts w:ascii="Source Sans Pro" w:hAnsi="Source Sans Pro"/>
          <w:sz w:val="22"/>
          <w:szCs w:val="22"/>
          <w:lang w:eastAsia="en-GB"/>
        </w:rPr>
        <w:t>audit.</w:t>
      </w:r>
    </w:p>
    <w:p w14:paraId="109F5E35" w14:textId="77777777" w:rsidR="00DB3AD0" w:rsidRPr="005E2B4E" w:rsidRDefault="00DB3AD0" w:rsidP="00DB3AD0">
      <w:pPr>
        <w:pStyle w:val="ListParagraph"/>
        <w:ind w:left="360" w:right="-472"/>
        <w:jc w:val="both"/>
        <w:rPr>
          <w:rFonts w:ascii="Source Sans Pro" w:hAnsi="Source Sans Pro"/>
          <w:sz w:val="22"/>
          <w:szCs w:val="22"/>
          <w:lang w:eastAsia="en-GB"/>
        </w:rPr>
      </w:pPr>
    </w:p>
    <w:p w14:paraId="7C7F5293" w14:textId="5C577084" w:rsidR="00C16CB2" w:rsidRPr="003D1FBF" w:rsidRDefault="005E2B4E" w:rsidP="00C16CB2">
      <w:pPr>
        <w:pStyle w:val="Heading2"/>
        <w:numPr>
          <w:ilvl w:val="0"/>
          <w:numId w:val="8"/>
        </w:numPr>
        <w:spacing w:before="120"/>
        <w:ind w:right="-472"/>
        <w:jc w:val="both"/>
        <w:rPr>
          <w:rFonts w:ascii="Source Sans Pro" w:hAnsi="Source Sans Pro"/>
          <w:bCs/>
          <w:color w:val="auto"/>
          <w:sz w:val="24"/>
          <w:szCs w:val="24"/>
        </w:rPr>
      </w:pPr>
      <w:r>
        <w:rPr>
          <w:rFonts w:ascii="Source Sans Pro" w:hAnsi="Source Sans Pro"/>
          <w:bCs/>
          <w:color w:val="auto"/>
          <w:sz w:val="24"/>
          <w:szCs w:val="24"/>
        </w:rPr>
        <w:t>General finance &amp; administrative support</w:t>
      </w:r>
    </w:p>
    <w:p w14:paraId="32622475" w14:textId="49D99FCC" w:rsidR="005E2B4E" w:rsidRPr="005E2B4E" w:rsidRDefault="005E2B4E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5E2B4E">
        <w:rPr>
          <w:rFonts w:ascii="Source Sans Pro" w:hAnsi="Source Sans Pro"/>
          <w:sz w:val="22"/>
          <w:szCs w:val="22"/>
          <w:lang w:eastAsia="en-GB"/>
        </w:rPr>
        <w:t>Provide administrative support to the finance team as needed.</w:t>
      </w:r>
    </w:p>
    <w:p w14:paraId="7A1D6422" w14:textId="27D8D21C" w:rsidR="005E2B4E" w:rsidRPr="005E2B4E" w:rsidRDefault="005E2B4E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5E2B4E">
        <w:rPr>
          <w:rFonts w:ascii="Source Sans Pro" w:hAnsi="Source Sans Pro"/>
          <w:sz w:val="22"/>
          <w:szCs w:val="22"/>
          <w:lang w:eastAsia="en-GB"/>
        </w:rPr>
        <w:t>Assist in maintaining accurate financial filing systems and ensuring that documents are stored securely.</w:t>
      </w:r>
    </w:p>
    <w:p w14:paraId="07B7EE2B" w14:textId="241E627A" w:rsidR="00335A2F" w:rsidRDefault="005E2B4E" w:rsidP="005E2B4E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5E2B4E">
        <w:rPr>
          <w:rFonts w:ascii="Source Sans Pro" w:hAnsi="Source Sans Pro"/>
          <w:sz w:val="22"/>
          <w:szCs w:val="22"/>
          <w:lang w:eastAsia="en-GB"/>
        </w:rPr>
        <w:t xml:space="preserve">Support the </w:t>
      </w:r>
      <w:r w:rsidR="00BB6016">
        <w:rPr>
          <w:rFonts w:ascii="Source Sans Pro" w:hAnsi="Source Sans Pro"/>
          <w:sz w:val="22"/>
          <w:szCs w:val="22"/>
          <w:lang w:eastAsia="en-GB"/>
        </w:rPr>
        <w:t>F</w:t>
      </w:r>
      <w:r w:rsidRPr="005E2B4E">
        <w:rPr>
          <w:rFonts w:ascii="Source Sans Pro" w:hAnsi="Source Sans Pro"/>
          <w:sz w:val="22"/>
          <w:szCs w:val="22"/>
          <w:lang w:eastAsia="en-GB"/>
        </w:rPr>
        <w:t xml:space="preserve">inance </w:t>
      </w:r>
      <w:r w:rsidR="00BB6016">
        <w:rPr>
          <w:rFonts w:ascii="Source Sans Pro" w:hAnsi="Source Sans Pro"/>
          <w:sz w:val="22"/>
          <w:szCs w:val="22"/>
          <w:lang w:eastAsia="en-GB"/>
        </w:rPr>
        <w:t>M</w:t>
      </w:r>
      <w:r w:rsidRPr="005E2B4E">
        <w:rPr>
          <w:rFonts w:ascii="Source Sans Pro" w:hAnsi="Source Sans Pro"/>
          <w:sz w:val="22"/>
          <w:szCs w:val="22"/>
          <w:lang w:eastAsia="en-GB"/>
        </w:rPr>
        <w:t>anager with ad-hoc tasks and projects as they arise.</w:t>
      </w:r>
    </w:p>
    <w:p w14:paraId="6119820C" w14:textId="77777777" w:rsidR="008A1F1B" w:rsidRPr="005E2B4E" w:rsidRDefault="008A1F1B" w:rsidP="008A1F1B">
      <w:pPr>
        <w:pStyle w:val="ListParagraph"/>
        <w:ind w:left="360" w:right="-472"/>
        <w:jc w:val="both"/>
        <w:rPr>
          <w:rFonts w:ascii="Source Sans Pro" w:hAnsi="Source Sans Pro"/>
          <w:sz w:val="22"/>
          <w:szCs w:val="22"/>
          <w:lang w:eastAsia="en-GB"/>
        </w:rPr>
      </w:pPr>
    </w:p>
    <w:p w14:paraId="381862F9" w14:textId="55C79047" w:rsidR="008A1F1B" w:rsidRPr="003D1FBF" w:rsidRDefault="008A1F1B" w:rsidP="008A1F1B">
      <w:pPr>
        <w:pStyle w:val="Heading2"/>
        <w:numPr>
          <w:ilvl w:val="0"/>
          <w:numId w:val="8"/>
        </w:numPr>
        <w:spacing w:before="120"/>
        <w:ind w:right="-472"/>
        <w:jc w:val="both"/>
        <w:rPr>
          <w:rFonts w:ascii="Source Sans Pro" w:hAnsi="Source Sans Pro"/>
          <w:bCs/>
          <w:color w:val="auto"/>
          <w:sz w:val="24"/>
          <w:szCs w:val="24"/>
        </w:rPr>
      </w:pPr>
      <w:r>
        <w:rPr>
          <w:rFonts w:ascii="Source Sans Pro" w:hAnsi="Source Sans Pro"/>
          <w:bCs/>
          <w:color w:val="auto"/>
          <w:sz w:val="24"/>
          <w:szCs w:val="24"/>
        </w:rPr>
        <w:t>Personal development</w:t>
      </w:r>
    </w:p>
    <w:p w14:paraId="3A48D018" w14:textId="69DE2EC4" w:rsidR="002E7233" w:rsidRPr="002E7233" w:rsidRDefault="00D14EEF" w:rsidP="002E7233">
      <w:pPr>
        <w:pStyle w:val="ListParagraph"/>
        <w:numPr>
          <w:ilvl w:val="0"/>
          <w:numId w:val="6"/>
        </w:numPr>
        <w:ind w:right="-472"/>
        <w:jc w:val="both"/>
        <w:rPr>
          <w:rFonts w:ascii="Source Sans Pro" w:hAnsi="Source Sans Pro"/>
          <w:sz w:val="22"/>
          <w:szCs w:val="22"/>
          <w:lang w:eastAsia="en-GB"/>
        </w:rPr>
      </w:pPr>
      <w:r w:rsidRPr="002E7233">
        <w:rPr>
          <w:rFonts w:ascii="Source Sans Pro" w:hAnsi="Source Sans Pro"/>
          <w:sz w:val="22"/>
          <w:szCs w:val="22"/>
          <w:lang w:eastAsia="en-GB"/>
        </w:rPr>
        <w:t>Take responsibility for own learning and development, actively engaging in training opportunities, seeking feedback, and applying new skills. Participate in professional development activities</w:t>
      </w:r>
      <w:r w:rsidR="002E7233" w:rsidRPr="002E7233">
        <w:rPr>
          <w:rFonts w:ascii="Source Sans Pro" w:hAnsi="Source Sans Pro"/>
          <w:sz w:val="22"/>
          <w:szCs w:val="22"/>
          <w:lang w:eastAsia="en-GB"/>
        </w:rPr>
        <w:t xml:space="preserve"> if desired/relevant. </w:t>
      </w:r>
    </w:p>
    <w:p w14:paraId="1747082A" w14:textId="77777777" w:rsidR="002E7233" w:rsidRPr="002E7233" w:rsidRDefault="002E7233" w:rsidP="002E7233">
      <w:pPr>
        <w:pStyle w:val="ListParagraph"/>
        <w:ind w:left="360" w:right="-472"/>
        <w:jc w:val="both"/>
        <w:rPr>
          <w:rFonts w:ascii="Source Sans Pro" w:hAnsi="Source Sans Pro"/>
          <w:sz w:val="22"/>
          <w:szCs w:val="22"/>
          <w:lang w:eastAsia="en-GB"/>
        </w:rPr>
      </w:pPr>
    </w:p>
    <w:p w14:paraId="753C4BC3" w14:textId="77777777" w:rsidR="002E7233" w:rsidRPr="002E7233" w:rsidRDefault="002E7233" w:rsidP="002E7233">
      <w:pPr>
        <w:pStyle w:val="ListParagraph"/>
        <w:spacing w:before="120"/>
        <w:ind w:left="-426" w:right="-472"/>
        <w:jc w:val="both"/>
        <w:rPr>
          <w:rFonts w:ascii="Source Sans Pro" w:hAnsi="Source Sans Pro"/>
          <w:b/>
          <w:sz w:val="24"/>
          <w:szCs w:val="24"/>
        </w:rPr>
      </w:pPr>
    </w:p>
    <w:p w14:paraId="5E0D71EB" w14:textId="1B10F965" w:rsidR="0003292E" w:rsidRPr="002E7233" w:rsidRDefault="0016347E" w:rsidP="002E7233">
      <w:pPr>
        <w:pStyle w:val="Heading2"/>
        <w:spacing w:before="120"/>
        <w:ind w:left="-426" w:right="-472"/>
        <w:jc w:val="both"/>
        <w:rPr>
          <w:rFonts w:ascii="Source Sans Pro" w:hAnsi="Source Sans Pro"/>
          <w:b/>
          <w:color w:val="auto"/>
          <w:sz w:val="24"/>
          <w:szCs w:val="24"/>
        </w:rPr>
      </w:pPr>
      <w:r w:rsidRPr="002E7233">
        <w:rPr>
          <w:rFonts w:ascii="Source Sans Pro" w:hAnsi="Source Sans Pro"/>
          <w:b/>
          <w:color w:val="auto"/>
          <w:sz w:val="24"/>
          <w:szCs w:val="24"/>
        </w:rPr>
        <w:t xml:space="preserve">Essential </w:t>
      </w:r>
      <w:r w:rsidR="00F6002A" w:rsidRPr="002E7233">
        <w:rPr>
          <w:rFonts w:ascii="Source Sans Pro" w:hAnsi="Source Sans Pro"/>
          <w:b/>
          <w:color w:val="auto"/>
          <w:sz w:val="24"/>
          <w:szCs w:val="24"/>
        </w:rPr>
        <w:t>Qualifications, Experience &amp; Skills</w:t>
      </w:r>
    </w:p>
    <w:p w14:paraId="525FD4DE" w14:textId="77777777" w:rsidR="00535C73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CF2142">
        <w:rPr>
          <w:rStyle w:val="normaltextrun"/>
          <w:rFonts w:ascii="Source Sans Pro" w:hAnsi="Source Sans Pro"/>
          <w:sz w:val="22"/>
          <w:szCs w:val="22"/>
        </w:rPr>
        <w:t xml:space="preserve">Degree level qualification in a relevant discipline </w:t>
      </w:r>
      <w:r>
        <w:rPr>
          <w:rStyle w:val="normaltextrun"/>
          <w:rFonts w:ascii="Source Sans Pro" w:hAnsi="Source Sans Pro"/>
          <w:sz w:val="22"/>
          <w:szCs w:val="22"/>
        </w:rPr>
        <w:t>e.g. finance, accountancy, business or economics, and a keen interest in finance</w:t>
      </w:r>
    </w:p>
    <w:p w14:paraId="4176293B" w14:textId="77777777" w:rsidR="00535C73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19363B">
        <w:rPr>
          <w:rStyle w:val="normaltextrun"/>
          <w:rFonts w:ascii="Source Sans Pro" w:hAnsi="Source Sans Pro"/>
          <w:sz w:val="22"/>
          <w:szCs w:val="22"/>
        </w:rPr>
        <w:t>A proactive, team-oriented attitude with a willingness to learn</w:t>
      </w:r>
    </w:p>
    <w:p w14:paraId="6D189B71" w14:textId="77777777" w:rsidR="00535C73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>
        <w:rPr>
          <w:rStyle w:val="normaltextrun"/>
          <w:rFonts w:ascii="Source Sans Pro" w:hAnsi="Source Sans Pro"/>
          <w:sz w:val="22"/>
          <w:szCs w:val="22"/>
        </w:rPr>
        <w:t xml:space="preserve">Fully fluent in English with excellent spoken and written English </w:t>
      </w:r>
    </w:p>
    <w:p w14:paraId="6410242D" w14:textId="77777777" w:rsidR="00535C73" w:rsidRPr="0019363B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19363B">
        <w:rPr>
          <w:rStyle w:val="normaltextrun"/>
          <w:rFonts w:ascii="Source Sans Pro" w:hAnsi="Source Sans Pro"/>
          <w:sz w:val="22"/>
          <w:szCs w:val="22"/>
        </w:rPr>
        <w:t xml:space="preserve">Excellent communication skills, with the ability to interact professionally and </w:t>
      </w:r>
      <w:r>
        <w:rPr>
          <w:rStyle w:val="normaltextrun"/>
          <w:rFonts w:ascii="Source Sans Pro" w:hAnsi="Source Sans Pro"/>
          <w:sz w:val="22"/>
          <w:szCs w:val="22"/>
        </w:rPr>
        <w:t>clearly</w:t>
      </w:r>
      <w:r w:rsidRPr="0019363B">
        <w:rPr>
          <w:rStyle w:val="normaltextrun"/>
          <w:rFonts w:ascii="Source Sans Pro" w:hAnsi="Source Sans Pro"/>
          <w:sz w:val="22"/>
          <w:szCs w:val="22"/>
        </w:rPr>
        <w:t xml:space="preserve"> with members via phone and email</w:t>
      </w:r>
    </w:p>
    <w:p w14:paraId="5A48C25D" w14:textId="77777777" w:rsidR="00535C73" w:rsidRPr="0019363B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>
        <w:rPr>
          <w:rStyle w:val="normaltextrun"/>
          <w:rFonts w:ascii="Source Sans Pro" w:hAnsi="Source Sans Pro"/>
          <w:sz w:val="22"/>
          <w:szCs w:val="22"/>
        </w:rPr>
        <w:t>Strong customer focus</w:t>
      </w:r>
    </w:p>
    <w:p w14:paraId="345558D4" w14:textId="77777777" w:rsidR="00535C73" w:rsidRPr="0019363B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19363B">
        <w:rPr>
          <w:rStyle w:val="normaltextrun"/>
          <w:rFonts w:ascii="Source Sans Pro" w:hAnsi="Source Sans Pro"/>
          <w:sz w:val="22"/>
          <w:szCs w:val="22"/>
        </w:rPr>
        <w:t xml:space="preserve">IT literate and </w:t>
      </w:r>
      <w:r>
        <w:rPr>
          <w:rStyle w:val="normaltextrun"/>
          <w:rFonts w:ascii="Source Sans Pro" w:hAnsi="Source Sans Pro"/>
          <w:sz w:val="22"/>
          <w:szCs w:val="22"/>
        </w:rPr>
        <w:t xml:space="preserve">skilled at </w:t>
      </w:r>
      <w:r w:rsidRPr="0019363B">
        <w:rPr>
          <w:rStyle w:val="normaltextrun"/>
          <w:rFonts w:ascii="Source Sans Pro" w:hAnsi="Source Sans Pro"/>
          <w:sz w:val="22"/>
          <w:szCs w:val="22"/>
        </w:rPr>
        <w:t>using Microsoft Office, particularly Excel</w:t>
      </w:r>
      <w:r>
        <w:rPr>
          <w:rStyle w:val="normaltextrun"/>
          <w:rFonts w:ascii="Source Sans Pro" w:hAnsi="Source Sans Pro"/>
          <w:sz w:val="22"/>
          <w:szCs w:val="22"/>
        </w:rPr>
        <w:t>.  Able to pick up new software packages quickly.</w:t>
      </w:r>
    </w:p>
    <w:p w14:paraId="493D9E33" w14:textId="77777777" w:rsidR="00535C73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1D7A04">
        <w:rPr>
          <w:rStyle w:val="normaltextrun"/>
          <w:rFonts w:ascii="Source Sans Pro" w:hAnsi="Source Sans Pro"/>
          <w:sz w:val="22"/>
          <w:szCs w:val="22"/>
        </w:rPr>
        <w:t>Strong organisational skills and attention to detail</w:t>
      </w:r>
    </w:p>
    <w:p w14:paraId="5BEAD48E" w14:textId="77777777" w:rsidR="00535C73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>
        <w:rPr>
          <w:rStyle w:val="normaltextrun"/>
          <w:rFonts w:ascii="Source Sans Pro" w:hAnsi="Source Sans Pro"/>
          <w:sz w:val="22"/>
          <w:szCs w:val="22"/>
        </w:rPr>
        <w:t xml:space="preserve">Able to </w:t>
      </w:r>
      <w:r w:rsidRPr="009A1D46">
        <w:rPr>
          <w:rStyle w:val="normaltextrun"/>
          <w:rFonts w:ascii="Source Sans Pro" w:hAnsi="Source Sans Pro"/>
          <w:sz w:val="22"/>
          <w:szCs w:val="22"/>
        </w:rPr>
        <w:t>produce high quality work in a fast-paced environment</w:t>
      </w:r>
    </w:p>
    <w:p w14:paraId="5AE9371B" w14:textId="77777777" w:rsidR="00535C73" w:rsidRPr="009A1D46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>
        <w:rPr>
          <w:rStyle w:val="normaltextrun"/>
          <w:rFonts w:ascii="Source Sans Pro" w:hAnsi="Source Sans Pro"/>
          <w:sz w:val="22"/>
          <w:szCs w:val="22"/>
        </w:rPr>
        <w:t>Strong analytical and problem-solving skills with a positive approach</w:t>
      </w:r>
    </w:p>
    <w:p w14:paraId="3FF3F9C0" w14:textId="77777777" w:rsidR="00535C73" w:rsidRPr="00E509DF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E509DF">
        <w:rPr>
          <w:rStyle w:val="normaltextrun"/>
          <w:rFonts w:ascii="Source Sans Pro" w:hAnsi="Source Sans Pro"/>
          <w:sz w:val="22"/>
          <w:szCs w:val="22"/>
        </w:rPr>
        <w:t>Self-motivated and able to work under own initiative</w:t>
      </w:r>
    </w:p>
    <w:p w14:paraId="0DC106A8" w14:textId="77777777" w:rsidR="00535C73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CF2142">
        <w:rPr>
          <w:rStyle w:val="normaltextrun"/>
          <w:rFonts w:ascii="Source Sans Pro" w:hAnsi="Source Sans Pro"/>
          <w:sz w:val="22"/>
          <w:szCs w:val="22"/>
        </w:rPr>
        <w:t xml:space="preserve">An enthusiasm for </w:t>
      </w:r>
      <w:r>
        <w:rPr>
          <w:rStyle w:val="normaltextrun"/>
          <w:rFonts w:ascii="Source Sans Pro" w:hAnsi="Source Sans Pro"/>
          <w:sz w:val="22"/>
          <w:szCs w:val="22"/>
        </w:rPr>
        <w:t xml:space="preserve">working within the </w:t>
      </w:r>
      <w:r w:rsidRPr="00CF2142">
        <w:rPr>
          <w:rStyle w:val="normaltextrun"/>
          <w:rFonts w:ascii="Source Sans Pro" w:hAnsi="Source Sans Pro"/>
          <w:sz w:val="22"/>
          <w:szCs w:val="22"/>
        </w:rPr>
        <w:t xml:space="preserve">gardens/gardening, the outdoor environment </w:t>
      </w:r>
      <w:r>
        <w:rPr>
          <w:rStyle w:val="normaltextrun"/>
          <w:rFonts w:ascii="Source Sans Pro" w:hAnsi="Source Sans Pro"/>
          <w:sz w:val="22"/>
          <w:szCs w:val="22"/>
        </w:rPr>
        <w:t xml:space="preserve">and/or </w:t>
      </w:r>
      <w:r w:rsidRPr="00CF2142">
        <w:rPr>
          <w:rStyle w:val="normaltextrun"/>
          <w:rFonts w:ascii="Source Sans Pro" w:hAnsi="Source Sans Pro"/>
          <w:sz w:val="22"/>
          <w:szCs w:val="22"/>
        </w:rPr>
        <w:t xml:space="preserve">sustainability </w:t>
      </w:r>
    </w:p>
    <w:p w14:paraId="41290E95" w14:textId="77777777" w:rsidR="00535C73" w:rsidRPr="00CF2142" w:rsidRDefault="00535C73" w:rsidP="00535C7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CF2142">
        <w:rPr>
          <w:rStyle w:val="normaltextrun"/>
          <w:rFonts w:ascii="Source Sans Pro" w:hAnsi="Source Sans Pro"/>
          <w:sz w:val="22"/>
          <w:szCs w:val="22"/>
        </w:rPr>
        <w:t>Full UK Driving Licence and vehicle for travel if required</w:t>
      </w:r>
    </w:p>
    <w:p w14:paraId="4F491C03" w14:textId="77777777" w:rsidR="00137396" w:rsidRDefault="00137396" w:rsidP="00137396">
      <w:pPr>
        <w:rPr>
          <w:rFonts w:eastAsia="Arial"/>
        </w:rPr>
      </w:pPr>
    </w:p>
    <w:p w14:paraId="03521385" w14:textId="77777777" w:rsidR="0036017C" w:rsidRPr="00C27D62" w:rsidRDefault="0036017C" w:rsidP="00C27D62">
      <w:pPr>
        <w:ind w:left="-426" w:right="-472"/>
        <w:jc w:val="both"/>
        <w:rPr>
          <w:rFonts w:ascii="Source Sans Pro" w:hAnsi="Source Sans Pro"/>
          <w:sz w:val="22"/>
          <w:szCs w:val="22"/>
        </w:rPr>
      </w:pPr>
    </w:p>
    <w:p w14:paraId="68F61515" w14:textId="6EE17280" w:rsidR="006E025B" w:rsidRPr="00535C73" w:rsidRDefault="006E025B" w:rsidP="00535C73">
      <w:pPr>
        <w:spacing w:after="160" w:line="259" w:lineRule="auto"/>
        <w:rPr>
          <w:rFonts w:ascii="Source Sans Pro" w:hAnsi="Source Sans Pro" w:cs="Calibri"/>
          <w:b/>
          <w:sz w:val="22"/>
          <w:szCs w:val="22"/>
        </w:rPr>
      </w:pPr>
    </w:p>
    <w:sectPr w:rsidR="006E025B" w:rsidRPr="00535C73" w:rsidSect="00DF681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440" w:bottom="1276" w:left="1440" w:header="425" w:footer="71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1D5A" w14:textId="77777777" w:rsidR="00DD6005" w:rsidRDefault="00DD6005" w:rsidP="005A3F09">
      <w:r>
        <w:separator/>
      </w:r>
    </w:p>
  </w:endnote>
  <w:endnote w:type="continuationSeparator" w:id="0">
    <w:p w14:paraId="6321C032" w14:textId="77777777" w:rsidR="00DD6005" w:rsidRDefault="00DD6005" w:rsidP="005A3F09">
      <w:r>
        <w:continuationSeparator/>
      </w:r>
    </w:p>
  </w:endnote>
  <w:endnote w:type="continuationNotice" w:id="1">
    <w:p w14:paraId="77D1DAC0" w14:textId="77777777" w:rsidR="00DD6005" w:rsidRDefault="00DD6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03A4" w14:textId="77777777" w:rsidR="007A13A4" w:rsidRPr="000E40D9" w:rsidRDefault="007A13A4" w:rsidP="000E40D9">
    <w:pPr>
      <w:tabs>
        <w:tab w:val="center" w:pos="4513"/>
        <w:tab w:val="right" w:pos="9026"/>
      </w:tabs>
      <w:rPr>
        <w:rFonts w:ascii="Source Sans Pro" w:eastAsiaTheme="minorHAnsi" w:hAnsi="Source Sans Pro" w:cstheme="minorBidi"/>
        <w:noProof/>
        <w:color w:val="545558"/>
        <w:kern w:val="2"/>
        <w:sz w:val="18"/>
        <w:szCs w:val="22"/>
        <w14:ligatures w14:val="standard"/>
      </w:rPr>
    </w:pP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tab/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fldChar w:fldCharType="begin"/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instrText xml:space="preserve"> PAGE   \* MERGEFORMAT </w:instrText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fldChar w:fldCharType="separate"/>
    </w:r>
    <w:r w:rsidRPr="000E40D9">
      <w:rPr>
        <w:rFonts w:ascii="Source Sans Pro" w:eastAsiaTheme="minorHAnsi" w:hAnsi="Source Sans Pro" w:cstheme="minorBidi"/>
        <w:color w:val="545558"/>
        <w:kern w:val="2"/>
        <w:sz w:val="18"/>
        <w:szCs w:val="22"/>
        <w14:ligatures w14:val="standard"/>
      </w:rPr>
      <w:t>2</w:t>
    </w:r>
    <w:r w:rsidRPr="000E40D9">
      <w:rPr>
        <w:rFonts w:ascii="Source Sans Pro" w:eastAsiaTheme="minorHAnsi" w:hAnsi="Source Sans Pro" w:cstheme="minorBidi"/>
        <w:noProof/>
        <w:color w:val="545558"/>
        <w:kern w:val="2"/>
        <w:sz w:val="18"/>
        <w:szCs w:val="22"/>
        <w14:ligatures w14:val="standard"/>
      </w:rPr>
      <w:fldChar w:fldCharType="end"/>
    </w:r>
  </w:p>
  <w:p w14:paraId="1D339893" w14:textId="77777777" w:rsidR="007A13A4" w:rsidRPr="000E40D9" w:rsidRDefault="007A13A4" w:rsidP="000E4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C54F" w14:textId="15EC07A4" w:rsidR="007A13A4" w:rsidRPr="005B109B" w:rsidRDefault="007A13A4">
    <w:pPr>
      <w:pStyle w:val="Footer"/>
      <w:rPr>
        <w:sz w:val="18"/>
      </w:rPr>
    </w:pPr>
    <w:r w:rsidRPr="00B41111"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56EC0943" wp14:editId="382C419B">
          <wp:simplePos x="0" y="0"/>
          <wp:positionH relativeFrom="column">
            <wp:posOffset>-952500</wp:posOffset>
          </wp:positionH>
          <wp:positionV relativeFrom="paragraph">
            <wp:posOffset>258445</wp:posOffset>
          </wp:positionV>
          <wp:extent cx="7628255" cy="420370"/>
          <wp:effectExtent l="0" t="0" r="0" b="0"/>
          <wp:wrapNone/>
          <wp:docPr id="1864428561" name="Picture 1864428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FE91D37">
      <w:rPr>
        <w:rFonts w:asciiTheme="minorHAnsi" w:hAnsiTheme="minorHAnsi"/>
        <w:sz w:val="18"/>
        <w:szCs w:val="18"/>
      </w:rPr>
      <w:t xml:space="preserve">© The Horticultural Trades Association </w:t>
    </w:r>
    <w:r w:rsidRPr="00D34353">
      <w:rPr>
        <w:rFonts w:asciiTheme="minorHAnsi" w:hAnsiTheme="minorHAnsi"/>
        <w:sz w:val="18"/>
      </w:rPr>
      <w:tab/>
    </w:r>
    <w:r w:rsidRPr="00D34353">
      <w:rPr>
        <w:rFonts w:asciiTheme="minorHAnsi" w:hAnsiTheme="minorHAnsi"/>
        <w:sz w:val="18"/>
      </w:rPr>
      <w:tab/>
    </w:r>
    <w:r w:rsidR="0046150A">
      <w:rPr>
        <w:rFonts w:asciiTheme="minorHAnsi" w:hAnsiTheme="minorHAnsi"/>
        <w:sz w:val="18"/>
        <w:szCs w:val="18"/>
      </w:rPr>
      <w:t xml:space="preserve">Finance Trainee </w:t>
    </w:r>
    <w:r>
      <w:rPr>
        <w:rFonts w:asciiTheme="minorHAnsi" w:hAnsiTheme="minorHAnsi"/>
        <w:sz w:val="18"/>
        <w:szCs w:val="18"/>
      </w:rPr>
      <w:t>202</w:t>
    </w:r>
    <w:r w:rsidR="0046150A">
      <w:rPr>
        <w:rFonts w:asciiTheme="minorHAnsi" w:hAnsi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CC99" w14:textId="77777777" w:rsidR="00DD6005" w:rsidRDefault="00DD6005" w:rsidP="005A3F09">
      <w:r>
        <w:separator/>
      </w:r>
    </w:p>
  </w:footnote>
  <w:footnote w:type="continuationSeparator" w:id="0">
    <w:p w14:paraId="60799E5B" w14:textId="77777777" w:rsidR="00DD6005" w:rsidRDefault="00DD6005" w:rsidP="005A3F09">
      <w:r>
        <w:continuationSeparator/>
      </w:r>
    </w:p>
  </w:footnote>
  <w:footnote w:type="continuationNotice" w:id="1">
    <w:p w14:paraId="4E6A76F1" w14:textId="77777777" w:rsidR="00DD6005" w:rsidRDefault="00DD6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D420" w14:textId="77777777" w:rsidR="007A13A4" w:rsidRDefault="007A13A4" w:rsidP="00D57018">
    <w:pPr>
      <w:pStyle w:val="Header"/>
      <w:tabs>
        <w:tab w:val="left" w:pos="5651"/>
      </w:tabs>
    </w:pPr>
    <w:r w:rsidRPr="005B109B"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45D6D052" wp14:editId="5D02A371">
          <wp:simplePos x="0" y="0"/>
          <wp:positionH relativeFrom="column">
            <wp:posOffset>5151755</wp:posOffset>
          </wp:positionH>
          <wp:positionV relativeFrom="paragraph">
            <wp:posOffset>59690</wp:posOffset>
          </wp:positionV>
          <wp:extent cx="1172845" cy="899795"/>
          <wp:effectExtent l="0" t="0" r="0" b="0"/>
          <wp:wrapSquare wrapText="bothSides"/>
          <wp:docPr id="1438198701" name="Picture 1438198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Logo_col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693F8C2A" w14:textId="77777777" w:rsidR="007A13A4" w:rsidRPr="00D57018" w:rsidRDefault="007A13A4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C87A" w14:textId="7D72497B" w:rsidR="007A13A4" w:rsidRDefault="007B4C3D">
    <w:pPr>
      <w:pStyle w:val="Header"/>
    </w:pPr>
    <w:r w:rsidRPr="005B109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4DFD9F3" wp14:editId="4D1FFFAC">
          <wp:simplePos x="0" y="0"/>
          <wp:positionH relativeFrom="column">
            <wp:posOffset>4840165</wp:posOffset>
          </wp:positionH>
          <wp:positionV relativeFrom="paragraph">
            <wp:posOffset>162566</wp:posOffset>
          </wp:positionV>
          <wp:extent cx="1172845" cy="899795"/>
          <wp:effectExtent l="0" t="0" r="0" b="0"/>
          <wp:wrapSquare wrapText="bothSides"/>
          <wp:docPr id="1280561825" name="Picture 1280561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Logo_col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3A4" w:rsidRPr="005B109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9451518" wp14:editId="208AEE61">
          <wp:simplePos x="0" y="0"/>
          <wp:positionH relativeFrom="column">
            <wp:posOffset>-219075</wp:posOffset>
          </wp:positionH>
          <wp:positionV relativeFrom="paragraph">
            <wp:posOffset>116840</wp:posOffset>
          </wp:positionV>
          <wp:extent cx="1338580" cy="440055"/>
          <wp:effectExtent l="0" t="0" r="0" b="0"/>
          <wp:wrapSquare wrapText="bothSides"/>
          <wp:docPr id="762212570" name="Picture 762212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Company Name_gre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13EE"/>
    <w:multiLevelType w:val="hybridMultilevel"/>
    <w:tmpl w:val="8F7E7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6B13"/>
    <w:multiLevelType w:val="hybridMultilevel"/>
    <w:tmpl w:val="FBEC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052D5"/>
    <w:multiLevelType w:val="hybridMultilevel"/>
    <w:tmpl w:val="A5BEEDEC"/>
    <w:lvl w:ilvl="0" w:tplc="62EE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5C7E"/>
    <w:multiLevelType w:val="hybridMultilevel"/>
    <w:tmpl w:val="179E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20F0"/>
    <w:multiLevelType w:val="hybridMultilevel"/>
    <w:tmpl w:val="8F6469D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D156248"/>
    <w:multiLevelType w:val="hybridMultilevel"/>
    <w:tmpl w:val="9E6057F0"/>
    <w:lvl w:ilvl="0" w:tplc="018E19DE">
      <w:start w:val="1"/>
      <w:numFmt w:val="decimal"/>
      <w:lvlText w:val="%1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0F17004"/>
    <w:multiLevelType w:val="hybridMultilevel"/>
    <w:tmpl w:val="40EC3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54C98"/>
    <w:multiLevelType w:val="hybridMultilevel"/>
    <w:tmpl w:val="5A40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7601"/>
    <w:multiLevelType w:val="hybridMultilevel"/>
    <w:tmpl w:val="C0FAB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4A21AA"/>
    <w:multiLevelType w:val="hybridMultilevel"/>
    <w:tmpl w:val="747638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981723"/>
    <w:multiLevelType w:val="hybridMultilevel"/>
    <w:tmpl w:val="5A5038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52536D"/>
    <w:multiLevelType w:val="hybridMultilevel"/>
    <w:tmpl w:val="8A72D836"/>
    <w:lvl w:ilvl="0" w:tplc="62EEAE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BE7800"/>
    <w:multiLevelType w:val="hybridMultilevel"/>
    <w:tmpl w:val="C038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97691">
    <w:abstractNumId w:val="11"/>
  </w:num>
  <w:num w:numId="2" w16cid:durableId="589701567">
    <w:abstractNumId w:val="3"/>
  </w:num>
  <w:num w:numId="3" w16cid:durableId="1842310012">
    <w:abstractNumId w:val="2"/>
  </w:num>
  <w:num w:numId="4" w16cid:durableId="661159642">
    <w:abstractNumId w:val="9"/>
  </w:num>
  <w:num w:numId="5" w16cid:durableId="1383674596">
    <w:abstractNumId w:val="12"/>
  </w:num>
  <w:num w:numId="6" w16cid:durableId="530384237">
    <w:abstractNumId w:val="8"/>
  </w:num>
  <w:num w:numId="7" w16cid:durableId="1929533534">
    <w:abstractNumId w:val="6"/>
  </w:num>
  <w:num w:numId="8" w16cid:durableId="561135803">
    <w:abstractNumId w:val="5"/>
  </w:num>
  <w:num w:numId="9" w16cid:durableId="429355480">
    <w:abstractNumId w:val="4"/>
  </w:num>
  <w:num w:numId="10" w16cid:durableId="1198933019">
    <w:abstractNumId w:val="0"/>
  </w:num>
  <w:num w:numId="11" w16cid:durableId="2023122629">
    <w:abstractNumId w:val="10"/>
  </w:num>
  <w:num w:numId="12" w16cid:durableId="1055814685">
    <w:abstractNumId w:val="1"/>
  </w:num>
  <w:num w:numId="13" w16cid:durableId="574319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1E"/>
    <w:rsid w:val="00015AAB"/>
    <w:rsid w:val="00022DB7"/>
    <w:rsid w:val="0002474D"/>
    <w:rsid w:val="0003292E"/>
    <w:rsid w:val="00033A0C"/>
    <w:rsid w:val="00040018"/>
    <w:rsid w:val="0005788A"/>
    <w:rsid w:val="0006438A"/>
    <w:rsid w:val="000803A1"/>
    <w:rsid w:val="00083ABD"/>
    <w:rsid w:val="00083B5C"/>
    <w:rsid w:val="000A2DEC"/>
    <w:rsid w:val="000A6346"/>
    <w:rsid w:val="000B1672"/>
    <w:rsid w:val="000C1117"/>
    <w:rsid w:val="000D3634"/>
    <w:rsid w:val="000D7C48"/>
    <w:rsid w:val="000E60F2"/>
    <w:rsid w:val="000F043F"/>
    <w:rsid w:val="0010110F"/>
    <w:rsid w:val="00102D24"/>
    <w:rsid w:val="0010742D"/>
    <w:rsid w:val="00111224"/>
    <w:rsid w:val="0011445B"/>
    <w:rsid w:val="00137396"/>
    <w:rsid w:val="0014606F"/>
    <w:rsid w:val="00153A91"/>
    <w:rsid w:val="00157127"/>
    <w:rsid w:val="0016347E"/>
    <w:rsid w:val="00163D9A"/>
    <w:rsid w:val="001743CA"/>
    <w:rsid w:val="0018302D"/>
    <w:rsid w:val="00183176"/>
    <w:rsid w:val="001942CD"/>
    <w:rsid w:val="00195FF7"/>
    <w:rsid w:val="001A4B60"/>
    <w:rsid w:val="001A4E36"/>
    <w:rsid w:val="001D55E4"/>
    <w:rsid w:val="001F4668"/>
    <w:rsid w:val="00213A1D"/>
    <w:rsid w:val="00214744"/>
    <w:rsid w:val="00217570"/>
    <w:rsid w:val="00220B03"/>
    <w:rsid w:val="0023137F"/>
    <w:rsid w:val="00233138"/>
    <w:rsid w:val="00252167"/>
    <w:rsid w:val="00253FAB"/>
    <w:rsid w:val="00266880"/>
    <w:rsid w:val="00267614"/>
    <w:rsid w:val="0027274D"/>
    <w:rsid w:val="002760E8"/>
    <w:rsid w:val="00282D2A"/>
    <w:rsid w:val="0029145C"/>
    <w:rsid w:val="00294D8E"/>
    <w:rsid w:val="002A7D7C"/>
    <w:rsid w:val="002D556C"/>
    <w:rsid w:val="002D7F89"/>
    <w:rsid w:val="002E221A"/>
    <w:rsid w:val="002E2B6F"/>
    <w:rsid w:val="002E7233"/>
    <w:rsid w:val="0033089F"/>
    <w:rsid w:val="00335A2F"/>
    <w:rsid w:val="003412EA"/>
    <w:rsid w:val="00344661"/>
    <w:rsid w:val="00350892"/>
    <w:rsid w:val="00357BAC"/>
    <w:rsid w:val="00357C52"/>
    <w:rsid w:val="0036017C"/>
    <w:rsid w:val="003643A3"/>
    <w:rsid w:val="003779AF"/>
    <w:rsid w:val="003A55EE"/>
    <w:rsid w:val="003B2E8F"/>
    <w:rsid w:val="003B3D05"/>
    <w:rsid w:val="003C5486"/>
    <w:rsid w:val="003C6C48"/>
    <w:rsid w:val="003D1FBF"/>
    <w:rsid w:val="003D24CC"/>
    <w:rsid w:val="003D7A9A"/>
    <w:rsid w:val="003E1ABC"/>
    <w:rsid w:val="003F1FFF"/>
    <w:rsid w:val="003F5965"/>
    <w:rsid w:val="00407346"/>
    <w:rsid w:val="00432AF5"/>
    <w:rsid w:val="00435343"/>
    <w:rsid w:val="00435AAC"/>
    <w:rsid w:val="0044339D"/>
    <w:rsid w:val="00444EA1"/>
    <w:rsid w:val="0046150A"/>
    <w:rsid w:val="00467B6E"/>
    <w:rsid w:val="00486723"/>
    <w:rsid w:val="00493A73"/>
    <w:rsid w:val="004B503C"/>
    <w:rsid w:val="004B7A69"/>
    <w:rsid w:val="004C368A"/>
    <w:rsid w:val="004E3724"/>
    <w:rsid w:val="004E4421"/>
    <w:rsid w:val="004E48AF"/>
    <w:rsid w:val="004E5AF6"/>
    <w:rsid w:val="00503291"/>
    <w:rsid w:val="00507465"/>
    <w:rsid w:val="00526D00"/>
    <w:rsid w:val="00530C9B"/>
    <w:rsid w:val="00534083"/>
    <w:rsid w:val="00535C73"/>
    <w:rsid w:val="00537337"/>
    <w:rsid w:val="00555A6B"/>
    <w:rsid w:val="0056271C"/>
    <w:rsid w:val="005824F2"/>
    <w:rsid w:val="0058371E"/>
    <w:rsid w:val="005A2644"/>
    <w:rsid w:val="005A3F09"/>
    <w:rsid w:val="005C3798"/>
    <w:rsid w:val="005D0742"/>
    <w:rsid w:val="005E279E"/>
    <w:rsid w:val="005E2B4E"/>
    <w:rsid w:val="005F5922"/>
    <w:rsid w:val="005F5D6E"/>
    <w:rsid w:val="00602660"/>
    <w:rsid w:val="00603684"/>
    <w:rsid w:val="00605FC5"/>
    <w:rsid w:val="00627519"/>
    <w:rsid w:val="00632C08"/>
    <w:rsid w:val="006336A9"/>
    <w:rsid w:val="00652A2D"/>
    <w:rsid w:val="00677490"/>
    <w:rsid w:val="00685983"/>
    <w:rsid w:val="00692E04"/>
    <w:rsid w:val="006949B6"/>
    <w:rsid w:val="00695011"/>
    <w:rsid w:val="00695BE2"/>
    <w:rsid w:val="0069662D"/>
    <w:rsid w:val="006B5EE6"/>
    <w:rsid w:val="006B62AB"/>
    <w:rsid w:val="006C4AFF"/>
    <w:rsid w:val="006D4ED4"/>
    <w:rsid w:val="006E025B"/>
    <w:rsid w:val="00700EA0"/>
    <w:rsid w:val="00705B4A"/>
    <w:rsid w:val="0070613D"/>
    <w:rsid w:val="0070652E"/>
    <w:rsid w:val="00713ED5"/>
    <w:rsid w:val="007444DA"/>
    <w:rsid w:val="00745253"/>
    <w:rsid w:val="00757EDA"/>
    <w:rsid w:val="0077154B"/>
    <w:rsid w:val="007832E5"/>
    <w:rsid w:val="0079628D"/>
    <w:rsid w:val="007A13A4"/>
    <w:rsid w:val="007B46EF"/>
    <w:rsid w:val="007B4C3D"/>
    <w:rsid w:val="007B6C01"/>
    <w:rsid w:val="007B6F47"/>
    <w:rsid w:val="007C4F31"/>
    <w:rsid w:val="007C6283"/>
    <w:rsid w:val="007D267B"/>
    <w:rsid w:val="007D36D3"/>
    <w:rsid w:val="007D3F71"/>
    <w:rsid w:val="007F457B"/>
    <w:rsid w:val="007F780E"/>
    <w:rsid w:val="00810307"/>
    <w:rsid w:val="00816B18"/>
    <w:rsid w:val="00823E3A"/>
    <w:rsid w:val="008343F0"/>
    <w:rsid w:val="00896AD6"/>
    <w:rsid w:val="008A1F1B"/>
    <w:rsid w:val="008A2E6B"/>
    <w:rsid w:val="008B7471"/>
    <w:rsid w:val="008C7A7F"/>
    <w:rsid w:val="008D67B1"/>
    <w:rsid w:val="00940978"/>
    <w:rsid w:val="00947A69"/>
    <w:rsid w:val="00964265"/>
    <w:rsid w:val="00996770"/>
    <w:rsid w:val="0099797F"/>
    <w:rsid w:val="009A0CAD"/>
    <w:rsid w:val="009B47CE"/>
    <w:rsid w:val="009B7D50"/>
    <w:rsid w:val="009C28C1"/>
    <w:rsid w:val="009E4547"/>
    <w:rsid w:val="009F27AB"/>
    <w:rsid w:val="009F36C2"/>
    <w:rsid w:val="009F6AF7"/>
    <w:rsid w:val="00A11C17"/>
    <w:rsid w:val="00A1376D"/>
    <w:rsid w:val="00A24A76"/>
    <w:rsid w:val="00A351F2"/>
    <w:rsid w:val="00A376C4"/>
    <w:rsid w:val="00A54A91"/>
    <w:rsid w:val="00A63F11"/>
    <w:rsid w:val="00A84602"/>
    <w:rsid w:val="00A87BCB"/>
    <w:rsid w:val="00A96B57"/>
    <w:rsid w:val="00AA1383"/>
    <w:rsid w:val="00AB0444"/>
    <w:rsid w:val="00AB1B68"/>
    <w:rsid w:val="00AF2BDF"/>
    <w:rsid w:val="00B43840"/>
    <w:rsid w:val="00B43A3C"/>
    <w:rsid w:val="00B46E99"/>
    <w:rsid w:val="00B52131"/>
    <w:rsid w:val="00B54FAE"/>
    <w:rsid w:val="00B559FB"/>
    <w:rsid w:val="00B76807"/>
    <w:rsid w:val="00B8166A"/>
    <w:rsid w:val="00B8268A"/>
    <w:rsid w:val="00B843F2"/>
    <w:rsid w:val="00B92BE4"/>
    <w:rsid w:val="00BA19A3"/>
    <w:rsid w:val="00BB25AC"/>
    <w:rsid w:val="00BB6016"/>
    <w:rsid w:val="00BD0E5E"/>
    <w:rsid w:val="00BD2619"/>
    <w:rsid w:val="00BF1A52"/>
    <w:rsid w:val="00BF7C1D"/>
    <w:rsid w:val="00C02A9D"/>
    <w:rsid w:val="00C0441F"/>
    <w:rsid w:val="00C16CB2"/>
    <w:rsid w:val="00C27D62"/>
    <w:rsid w:val="00C3077A"/>
    <w:rsid w:val="00C3473C"/>
    <w:rsid w:val="00C4387D"/>
    <w:rsid w:val="00C469D4"/>
    <w:rsid w:val="00C531DB"/>
    <w:rsid w:val="00C6077D"/>
    <w:rsid w:val="00C62320"/>
    <w:rsid w:val="00C646D8"/>
    <w:rsid w:val="00C7438C"/>
    <w:rsid w:val="00C808D1"/>
    <w:rsid w:val="00CA30AB"/>
    <w:rsid w:val="00CB66E0"/>
    <w:rsid w:val="00CC15E7"/>
    <w:rsid w:val="00CC713C"/>
    <w:rsid w:val="00CC7FCC"/>
    <w:rsid w:val="00CD6F5A"/>
    <w:rsid w:val="00CE5FCA"/>
    <w:rsid w:val="00CF48F6"/>
    <w:rsid w:val="00CF5726"/>
    <w:rsid w:val="00CF77CD"/>
    <w:rsid w:val="00D01F98"/>
    <w:rsid w:val="00D14EEF"/>
    <w:rsid w:val="00D2186D"/>
    <w:rsid w:val="00D3159C"/>
    <w:rsid w:val="00D60DEA"/>
    <w:rsid w:val="00D67EC3"/>
    <w:rsid w:val="00D732B0"/>
    <w:rsid w:val="00D7433B"/>
    <w:rsid w:val="00D91D3E"/>
    <w:rsid w:val="00DA0E54"/>
    <w:rsid w:val="00DB3AD0"/>
    <w:rsid w:val="00DB559A"/>
    <w:rsid w:val="00DD6005"/>
    <w:rsid w:val="00DF1B7E"/>
    <w:rsid w:val="00DF681E"/>
    <w:rsid w:val="00E00C85"/>
    <w:rsid w:val="00E0220F"/>
    <w:rsid w:val="00E0345D"/>
    <w:rsid w:val="00E05725"/>
    <w:rsid w:val="00E15C8C"/>
    <w:rsid w:val="00E23F0B"/>
    <w:rsid w:val="00E27206"/>
    <w:rsid w:val="00E310C8"/>
    <w:rsid w:val="00E450F1"/>
    <w:rsid w:val="00E45A97"/>
    <w:rsid w:val="00E5136E"/>
    <w:rsid w:val="00E5359A"/>
    <w:rsid w:val="00E607B1"/>
    <w:rsid w:val="00E61F42"/>
    <w:rsid w:val="00E846F1"/>
    <w:rsid w:val="00E91C71"/>
    <w:rsid w:val="00E92D48"/>
    <w:rsid w:val="00EA28DA"/>
    <w:rsid w:val="00EB3196"/>
    <w:rsid w:val="00EB53BF"/>
    <w:rsid w:val="00ED2EEA"/>
    <w:rsid w:val="00ED3B78"/>
    <w:rsid w:val="00ED6885"/>
    <w:rsid w:val="00EE2CE4"/>
    <w:rsid w:val="00EF0E0D"/>
    <w:rsid w:val="00EF5D95"/>
    <w:rsid w:val="00F14732"/>
    <w:rsid w:val="00F26D70"/>
    <w:rsid w:val="00F32D08"/>
    <w:rsid w:val="00F3640E"/>
    <w:rsid w:val="00F37B46"/>
    <w:rsid w:val="00F554C2"/>
    <w:rsid w:val="00F56E65"/>
    <w:rsid w:val="00F6002A"/>
    <w:rsid w:val="00F62299"/>
    <w:rsid w:val="00F6500F"/>
    <w:rsid w:val="00F66047"/>
    <w:rsid w:val="00F661FD"/>
    <w:rsid w:val="00F674C1"/>
    <w:rsid w:val="00F77C44"/>
    <w:rsid w:val="00F83EB0"/>
    <w:rsid w:val="00FA63BD"/>
    <w:rsid w:val="00FD53A4"/>
    <w:rsid w:val="00FE13C5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E832"/>
  <w15:chartTrackingRefBased/>
  <w15:docId w15:val="{3DC14A70-5E9A-4D2B-9ECA-3CDA1048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1E"/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F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F6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6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6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81E"/>
    <w:rPr>
      <w:rFonts w:ascii="Comic Sans MS" w:eastAsiaTheme="majorEastAsia" w:hAnsi="Comic Sans MS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81E"/>
    <w:rPr>
      <w:rFonts w:ascii="Comic Sans MS" w:eastAsiaTheme="majorEastAsia" w:hAnsi="Comic Sans MS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81E"/>
    <w:rPr>
      <w:rFonts w:ascii="Comic Sans MS" w:eastAsiaTheme="majorEastAsia" w:hAnsi="Comic Sans MS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81E"/>
    <w:rPr>
      <w:rFonts w:ascii="Comic Sans MS" w:eastAsiaTheme="majorEastAsia" w:hAnsi="Comic Sans MS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F6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81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8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6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81E"/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6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81E"/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DF681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002A"/>
    <w:pPr>
      <w:jc w:val="both"/>
    </w:pPr>
    <w:rPr>
      <w:rFonts w:ascii="Source Sans Pro Light" w:hAnsi="Source Sans Pro Light"/>
      <w:color w:val="545558"/>
      <w:sz w:val="24"/>
      <w14:ligatures w14:val="standard"/>
    </w:rPr>
  </w:style>
  <w:style w:type="paragraph" w:customStyle="1" w:styleId="paragraph">
    <w:name w:val="paragraph"/>
    <w:basedOn w:val="Normal"/>
    <w:rsid w:val="00F600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6002A"/>
  </w:style>
  <w:style w:type="character" w:customStyle="1" w:styleId="eop">
    <w:name w:val="eop"/>
    <w:basedOn w:val="DefaultParagraphFont"/>
    <w:rsid w:val="00F6002A"/>
  </w:style>
  <w:style w:type="paragraph" w:styleId="Revision">
    <w:name w:val="Revision"/>
    <w:hidden/>
    <w:uiPriority w:val="99"/>
    <w:semiHidden/>
    <w:rsid w:val="00A1376D"/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86D"/>
  </w:style>
  <w:style w:type="character" w:customStyle="1" w:styleId="CommentTextChar">
    <w:name w:val="Comment Text Char"/>
    <w:basedOn w:val="DefaultParagraphFont"/>
    <w:link w:val="CommentText"/>
    <w:uiPriority w:val="99"/>
    <w:rsid w:val="00D2186D"/>
    <w:rPr>
      <w:rFonts w:ascii="Comic Sans MS" w:eastAsia="Times New Roman" w:hAnsi="Comic Sans MS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86D"/>
    <w:rPr>
      <w:rFonts w:ascii="Comic Sans MS" w:eastAsia="Times New Roman" w:hAnsi="Comic Sans MS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02c6c72-37fa-4ffa-9176-3a51b02d3fc4">
      <Terms xmlns="http://schemas.microsoft.com/office/infopath/2007/PartnerControls"/>
    </lcf76f155ced4ddcb4097134ff3c332f>
    <TaxCatchAll xmlns="a7464ae7-c11d-45b5-986e-e8a22b198d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D005895AC2D4E94E7E6B030FB269C" ma:contentTypeVersion="19" ma:contentTypeDescription="Create a new document." ma:contentTypeScope="" ma:versionID="80ea9fd69fdca805b9a5746e818ad60d">
  <xsd:schema xmlns:xsd="http://www.w3.org/2001/XMLSchema" xmlns:xs="http://www.w3.org/2001/XMLSchema" xmlns:p="http://schemas.microsoft.com/office/2006/metadata/properties" xmlns:ns1="http://schemas.microsoft.com/sharepoint/v3" xmlns:ns2="b02c6c72-37fa-4ffa-9176-3a51b02d3fc4" xmlns:ns3="a7464ae7-c11d-45b5-986e-e8a22b198d11" targetNamespace="http://schemas.microsoft.com/office/2006/metadata/properties" ma:root="true" ma:fieldsID="69732a9bacf330c1aa4b1c7b12b78198" ns1:_="" ns2:_="" ns3:_="">
    <xsd:import namespace="http://schemas.microsoft.com/sharepoint/v3"/>
    <xsd:import namespace="b02c6c72-37fa-4ffa-9176-3a51b02d3fc4"/>
    <xsd:import namespace="a7464ae7-c11d-45b5-986e-e8a22b198d1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6c72-37fa-4ffa-9176-3a51b02d3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329e42-659e-446b-8389-c811c8096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4ae7-c11d-45b5-986e-e8a22b198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9bf4d2-919e-4c56-98b1-93dd553c8178}" ma:internalName="TaxCatchAll" ma:showField="CatchAllData" ma:web="a7464ae7-c11d-45b5-986e-e8a22b198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C9D56-0BDD-4794-ACF4-4D451209AB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2c6c72-37fa-4ffa-9176-3a51b02d3fc4"/>
    <ds:schemaRef ds:uri="a7464ae7-c11d-45b5-986e-e8a22b198d11"/>
  </ds:schemaRefs>
</ds:datastoreItem>
</file>

<file path=customXml/itemProps2.xml><?xml version="1.0" encoding="utf-8"?>
<ds:datastoreItem xmlns:ds="http://schemas.openxmlformats.org/officeDocument/2006/customXml" ds:itemID="{57F578D2-6898-40C0-BE5C-894148691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6c72-37fa-4ffa-9176-3a51b02d3fc4"/>
    <ds:schemaRef ds:uri="a7464ae7-c11d-45b5-986e-e8a22b198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76808-4AE4-4989-ABC3-C2180B0D3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Whitfield</dc:creator>
  <cp:keywords/>
  <dc:description/>
  <cp:lastModifiedBy>Kerry Whitfield</cp:lastModifiedBy>
  <cp:revision>39</cp:revision>
  <cp:lastPrinted>2024-06-20T13:51:00Z</cp:lastPrinted>
  <dcterms:created xsi:type="dcterms:W3CDTF">2025-02-04T13:07:00Z</dcterms:created>
  <dcterms:modified xsi:type="dcterms:W3CDTF">2025-02-04T13:32:00Z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0x010100ABFD005895AC2D4E94E7E6B030FB269C</vt:lpwstr>
  </property>
  <property fmtid="{D5CDD505-2E9C-101B-9397-08002B2CF9AE}" pid="3" name="MediaServiceImageTags">
    <vt:lpwstr/>
  </property>
</Properties>
</file>